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D5" w:rsidRDefault="003367D5" w:rsidP="000C23C8"/>
    <w:p w:rsidR="000C23C8" w:rsidRPr="00C617DF" w:rsidRDefault="000C23C8" w:rsidP="000C23C8">
      <w:pPr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t>Título del Proyecto de Actualización Tecnológica de la Economía Popular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367D5" w:rsidRPr="00C617DF" w:rsidTr="003367D5">
        <w:tc>
          <w:tcPr>
            <w:tcW w:w="8644" w:type="dxa"/>
          </w:tcPr>
          <w:p w:rsidR="003367D5" w:rsidRPr="00C617DF" w:rsidRDefault="003367D5" w:rsidP="000C23C8">
            <w:pPr>
              <w:rPr>
                <w:sz w:val="20"/>
                <w:szCs w:val="20"/>
              </w:rPr>
            </w:pPr>
          </w:p>
          <w:p w:rsidR="003367D5" w:rsidRPr="00C617DF" w:rsidRDefault="003367D5" w:rsidP="000C23C8">
            <w:pPr>
              <w:rPr>
                <w:sz w:val="20"/>
                <w:szCs w:val="20"/>
              </w:rPr>
            </w:pPr>
          </w:p>
          <w:p w:rsidR="003367D5" w:rsidRPr="00C617DF" w:rsidRDefault="003367D5" w:rsidP="000C23C8">
            <w:pPr>
              <w:rPr>
                <w:sz w:val="20"/>
                <w:szCs w:val="20"/>
              </w:rPr>
            </w:pPr>
          </w:p>
        </w:tc>
      </w:tr>
    </w:tbl>
    <w:p w:rsidR="003367D5" w:rsidRPr="00C617DF" w:rsidRDefault="003367D5" w:rsidP="000C23C8">
      <w:pPr>
        <w:rPr>
          <w:sz w:val="20"/>
          <w:szCs w:val="20"/>
        </w:rPr>
      </w:pPr>
    </w:p>
    <w:p w:rsidR="003367D5" w:rsidRPr="00C617DF" w:rsidRDefault="000C23C8" w:rsidP="003367D5">
      <w:pPr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t xml:space="preserve">Área temática comprendida para la actualización tecnológica de la Unidad Productiva de la Economía Popular (UPEP) </w:t>
      </w:r>
      <w:r w:rsidR="003367D5" w:rsidRPr="00C617DF">
        <w:rPr>
          <w:b/>
          <w:sz w:val="20"/>
          <w:szCs w:val="20"/>
        </w:rPr>
        <w:t>Rama</w:t>
      </w:r>
      <w:r w:rsidR="008C752B" w:rsidRPr="00C617DF">
        <w:rPr>
          <w:b/>
          <w:sz w:val="20"/>
          <w:szCs w:val="20"/>
        </w:rPr>
        <w:t xml:space="preserve"> de la Economía Popular a la que pertenece</w:t>
      </w:r>
      <w:r w:rsidR="003367D5" w:rsidRPr="00C617DF">
        <w:rPr>
          <w:b/>
          <w:sz w:val="20"/>
          <w:szCs w:val="20"/>
        </w:rPr>
        <w:t>.</w:t>
      </w:r>
    </w:p>
    <w:p w:rsidR="00777090" w:rsidRPr="00C617DF" w:rsidRDefault="00777090" w:rsidP="003367D5">
      <w:pPr>
        <w:rPr>
          <w:b/>
          <w:sz w:val="20"/>
          <w:szCs w:val="20"/>
        </w:rPr>
      </w:pPr>
      <w:r w:rsidRPr="00C617DF">
        <w:rPr>
          <w:sz w:val="20"/>
          <w:szCs w:val="20"/>
        </w:rPr>
        <w:t>Marcar la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7090" w:rsidRPr="00C617DF" w:rsidTr="00777090">
        <w:tc>
          <w:tcPr>
            <w:tcW w:w="8644" w:type="dxa"/>
          </w:tcPr>
          <w:p w:rsidR="00777090" w:rsidRPr="00C617DF" w:rsidRDefault="00777090" w:rsidP="00777090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Recuperación, reciclado y servicios ambientales</w:t>
            </w:r>
          </w:p>
          <w:p w:rsidR="00777090" w:rsidRPr="00C617DF" w:rsidRDefault="00777090" w:rsidP="00777090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Servicios socio com</w:t>
            </w:r>
            <w:r w:rsidR="00915403" w:rsidRPr="00C617DF">
              <w:rPr>
                <w:sz w:val="20"/>
                <w:szCs w:val="20"/>
              </w:rPr>
              <w:t>unitarios: comed</w:t>
            </w:r>
            <w:r w:rsidRPr="00C617DF">
              <w:rPr>
                <w:sz w:val="20"/>
                <w:szCs w:val="20"/>
              </w:rPr>
              <w:t>ores, medios comunitarios, espacios de cuidado</w:t>
            </w:r>
          </w:p>
          <w:p w:rsidR="00777090" w:rsidRPr="00C617DF" w:rsidRDefault="00777090" w:rsidP="00777090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 xml:space="preserve">Industria manufacturera (indicar </w:t>
            </w:r>
            <w:proofErr w:type="spellStart"/>
            <w:r w:rsidRPr="00C617DF">
              <w:rPr>
                <w:sz w:val="20"/>
                <w:szCs w:val="20"/>
              </w:rPr>
              <w:t>subrama</w:t>
            </w:r>
            <w:proofErr w:type="spellEnd"/>
            <w:r w:rsidRPr="00C617DF">
              <w:rPr>
                <w:sz w:val="20"/>
                <w:szCs w:val="20"/>
              </w:rPr>
              <w:t>) __________________________</w:t>
            </w:r>
          </w:p>
          <w:p w:rsidR="00777090" w:rsidRPr="00C617DF" w:rsidRDefault="00777090" w:rsidP="00777090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Agricultura familiar y campesina</w:t>
            </w:r>
          </w:p>
          <w:p w:rsidR="00777090" w:rsidRPr="00C617DF" w:rsidRDefault="00777090" w:rsidP="00777090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Construcción, infr</w:t>
            </w:r>
            <w:r w:rsidR="00915403" w:rsidRPr="00C617DF">
              <w:rPr>
                <w:sz w:val="20"/>
                <w:szCs w:val="20"/>
              </w:rPr>
              <w:t>a</w:t>
            </w:r>
            <w:r w:rsidRPr="00C617DF">
              <w:rPr>
                <w:sz w:val="20"/>
                <w:szCs w:val="20"/>
              </w:rPr>
              <w:t>estructura social y mejoramiento ambiental, tr</w:t>
            </w:r>
            <w:r w:rsidR="00915403" w:rsidRPr="00C617DF">
              <w:rPr>
                <w:sz w:val="20"/>
                <w:szCs w:val="20"/>
              </w:rPr>
              <w:t>an</w:t>
            </w:r>
            <w:r w:rsidRPr="00C617DF">
              <w:rPr>
                <w:sz w:val="20"/>
                <w:szCs w:val="20"/>
              </w:rPr>
              <w:t>sporte y almacenamiento</w:t>
            </w:r>
          </w:p>
          <w:p w:rsidR="00777090" w:rsidRPr="00C617DF" w:rsidRDefault="00777090" w:rsidP="00777090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Comercio popular y trabajo en espacios públicos</w:t>
            </w:r>
          </w:p>
        </w:tc>
      </w:tr>
    </w:tbl>
    <w:p w:rsidR="003367D5" w:rsidRPr="00C617DF" w:rsidRDefault="003367D5" w:rsidP="00777090">
      <w:pPr>
        <w:rPr>
          <w:sz w:val="20"/>
          <w:szCs w:val="20"/>
        </w:rPr>
      </w:pPr>
    </w:p>
    <w:p w:rsidR="00174131" w:rsidRPr="00C617DF" w:rsidRDefault="00174131" w:rsidP="00174131">
      <w:pPr>
        <w:jc w:val="center"/>
        <w:rPr>
          <w:b/>
          <w:sz w:val="20"/>
          <w:szCs w:val="20"/>
          <w:u w:val="single"/>
        </w:rPr>
      </w:pPr>
      <w:r w:rsidRPr="00C617DF">
        <w:rPr>
          <w:b/>
          <w:sz w:val="20"/>
          <w:szCs w:val="20"/>
          <w:u w:val="single"/>
        </w:rPr>
        <w:t>ACTORES INTERVINIENTES EN EL PROYECTO</w:t>
      </w:r>
    </w:p>
    <w:p w:rsidR="00174131" w:rsidRPr="00C617DF" w:rsidRDefault="00174131" w:rsidP="00174131">
      <w:pPr>
        <w:jc w:val="center"/>
        <w:rPr>
          <w:b/>
          <w:sz w:val="20"/>
          <w:szCs w:val="20"/>
        </w:rPr>
      </w:pPr>
    </w:p>
    <w:p w:rsidR="003367D5" w:rsidRPr="00C617DF" w:rsidRDefault="00293589" w:rsidP="003367D5">
      <w:pPr>
        <w:rPr>
          <w:sz w:val="20"/>
          <w:szCs w:val="20"/>
        </w:rPr>
      </w:pPr>
      <w:r w:rsidRPr="00C617DF">
        <w:rPr>
          <w:b/>
          <w:sz w:val="20"/>
          <w:szCs w:val="20"/>
        </w:rPr>
        <w:t>A -Información Institucional de la  UP u Organización Administradora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367D5" w:rsidRPr="00C617DF" w:rsidTr="003367D5">
        <w:tc>
          <w:tcPr>
            <w:tcW w:w="8644" w:type="dxa"/>
          </w:tcPr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 xml:space="preserve">Nombre de la Institución u organización: 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Personería Jurídica : TIPO ------------------- NUMERO MATRICULA-------------------------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 xml:space="preserve">N ° CUIT: 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Domicilio legal y/ de emplazamiento(sedes, en caso de corresponder):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Ciudad:___________    C.P______________   Provincia BUENOS AIRES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Máximo/a responsable de la entidad Apellido y Nombre:__________     Cargo:_______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Teléfono de contacto :_______________-Correo electrónico:____________________</w:t>
            </w:r>
          </w:p>
          <w:p w:rsidR="003367D5" w:rsidRPr="00C617DF" w:rsidRDefault="003367D5">
            <w:pPr>
              <w:rPr>
                <w:b/>
                <w:sz w:val="20"/>
                <w:szCs w:val="20"/>
              </w:rPr>
            </w:pPr>
          </w:p>
        </w:tc>
      </w:tr>
    </w:tbl>
    <w:p w:rsidR="00293589" w:rsidRPr="00C617DF" w:rsidRDefault="00293589" w:rsidP="00293589">
      <w:pPr>
        <w:rPr>
          <w:b/>
          <w:sz w:val="20"/>
          <w:szCs w:val="20"/>
        </w:rPr>
      </w:pPr>
    </w:p>
    <w:p w:rsidR="00777090" w:rsidRPr="00C617DF" w:rsidRDefault="00293589">
      <w:pPr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t xml:space="preserve">B_ Información de la Unidad </w:t>
      </w:r>
      <w:r w:rsidR="00915403" w:rsidRPr="00C617DF">
        <w:rPr>
          <w:b/>
          <w:sz w:val="20"/>
          <w:szCs w:val="20"/>
        </w:rPr>
        <w:t>Académica</w:t>
      </w:r>
      <w:r w:rsidRPr="00C617DF">
        <w:rPr>
          <w:b/>
          <w:sz w:val="20"/>
          <w:szCs w:val="20"/>
        </w:rPr>
        <w:t xml:space="preserve"> de Enlace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7090" w:rsidRPr="00C617DF" w:rsidTr="00777090">
        <w:tc>
          <w:tcPr>
            <w:tcW w:w="8644" w:type="dxa"/>
          </w:tcPr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 xml:space="preserve">Universidad de__________________ 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Apellido y Nombre del/la responsable técnico/a del proyecto -----------------</w:t>
            </w:r>
          </w:p>
          <w:p w:rsidR="00B20C44" w:rsidRPr="00C617DF" w:rsidRDefault="00B20C44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Cargo:</w:t>
            </w:r>
            <w:r w:rsidR="005D4350" w:rsidRPr="00C617DF">
              <w:rPr>
                <w:sz w:val="20"/>
                <w:szCs w:val="20"/>
              </w:rPr>
              <w:t>__________________</w:t>
            </w:r>
          </w:p>
          <w:p w:rsidR="00777090" w:rsidRPr="00C617DF" w:rsidRDefault="00715074" w:rsidP="007770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Direcció</w:t>
            </w:r>
            <w:r w:rsidRPr="00C617DF">
              <w:rPr>
                <w:sz w:val="20"/>
                <w:szCs w:val="20"/>
              </w:rPr>
              <w:t>n</w:t>
            </w:r>
            <w:r w:rsidR="00777090" w:rsidRPr="00C617DF">
              <w:rPr>
                <w:sz w:val="20"/>
                <w:szCs w:val="20"/>
              </w:rPr>
              <w:t>________________Ciudad</w:t>
            </w:r>
            <w:proofErr w:type="spellEnd"/>
            <w:r w:rsidR="00777090" w:rsidRPr="00C617DF">
              <w:rPr>
                <w:sz w:val="20"/>
                <w:szCs w:val="20"/>
              </w:rPr>
              <w:t>____________  Provincia BUENOS AIRES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Teléfono de contacto ______________    Correo electrónico________________</w:t>
            </w:r>
          </w:p>
          <w:p w:rsidR="00777090" w:rsidRPr="00C617DF" w:rsidRDefault="00777090">
            <w:pPr>
              <w:rPr>
                <w:sz w:val="20"/>
                <w:szCs w:val="20"/>
              </w:rPr>
            </w:pPr>
          </w:p>
        </w:tc>
      </w:tr>
    </w:tbl>
    <w:p w:rsidR="00424BD9" w:rsidRPr="00C617DF" w:rsidRDefault="00424BD9">
      <w:pPr>
        <w:rPr>
          <w:b/>
          <w:sz w:val="20"/>
          <w:szCs w:val="20"/>
        </w:rPr>
      </w:pPr>
    </w:p>
    <w:p w:rsidR="00777090" w:rsidRPr="00C617DF" w:rsidRDefault="00424BD9">
      <w:pPr>
        <w:rPr>
          <w:sz w:val="20"/>
          <w:szCs w:val="20"/>
        </w:rPr>
      </w:pPr>
      <w:r w:rsidRPr="00C617DF">
        <w:rPr>
          <w:b/>
          <w:sz w:val="20"/>
          <w:szCs w:val="20"/>
        </w:rPr>
        <w:t>C_ Información de  Organizaciones y/</w:t>
      </w:r>
      <w:proofErr w:type="spellStart"/>
      <w:r w:rsidRPr="00C617DF">
        <w:rPr>
          <w:b/>
          <w:sz w:val="20"/>
          <w:szCs w:val="20"/>
        </w:rPr>
        <w:t>o</w:t>
      </w:r>
      <w:proofErr w:type="spellEnd"/>
      <w:r w:rsidRPr="00C617DF">
        <w:rPr>
          <w:b/>
          <w:sz w:val="20"/>
          <w:szCs w:val="20"/>
        </w:rPr>
        <w:t xml:space="preserve"> organismos gubernamentales que se relacionen con el proyecto</w:t>
      </w:r>
      <w:r w:rsidR="00C617DF" w:rsidRPr="00C617DF">
        <w:rPr>
          <w:b/>
          <w:sz w:val="20"/>
          <w:szCs w:val="20"/>
        </w:rPr>
        <w:t xml:space="preserve"> </w:t>
      </w:r>
      <w:r w:rsidR="00C617DF">
        <w:rPr>
          <w:sz w:val="20"/>
          <w:szCs w:val="20"/>
        </w:rPr>
        <w:t>(</w:t>
      </w:r>
      <w:r w:rsidRPr="00C617DF">
        <w:rPr>
          <w:sz w:val="20"/>
          <w:szCs w:val="20"/>
        </w:rPr>
        <w:t>SOLO EN CASO DE CORRESPONDER)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7090" w:rsidRPr="00C617DF" w:rsidTr="00777090">
        <w:tc>
          <w:tcPr>
            <w:tcW w:w="8644" w:type="dxa"/>
          </w:tcPr>
          <w:p w:rsidR="00777090" w:rsidRPr="00C617DF" w:rsidRDefault="00210AFA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Institución_________________________________________________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Apellido y Nombre del titular/responsable institucional ante el Proyecto:</w:t>
            </w:r>
            <w:r w:rsidR="00210AFA" w:rsidRPr="00C617DF">
              <w:rPr>
                <w:sz w:val="20"/>
                <w:szCs w:val="20"/>
              </w:rPr>
              <w:t>_________________________________________________</w:t>
            </w:r>
          </w:p>
          <w:p w:rsidR="00777090" w:rsidRPr="00C617DF" w:rsidRDefault="00777090" w:rsidP="00777090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Cargo</w:t>
            </w:r>
            <w:r w:rsidR="00210AFA" w:rsidRPr="00C617DF">
              <w:rPr>
                <w:sz w:val="20"/>
                <w:szCs w:val="20"/>
              </w:rPr>
              <w:t>:___________________________________________________</w:t>
            </w:r>
          </w:p>
          <w:p w:rsidR="00777090" w:rsidRPr="00C617DF" w:rsidRDefault="00210AFA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 xml:space="preserve">Teléfono de </w:t>
            </w:r>
            <w:proofErr w:type="spellStart"/>
            <w:r w:rsidRPr="00C617DF">
              <w:rPr>
                <w:sz w:val="20"/>
                <w:szCs w:val="20"/>
              </w:rPr>
              <w:t>contacto:_________________</w:t>
            </w:r>
            <w:r w:rsidR="00777090" w:rsidRPr="00C617DF">
              <w:rPr>
                <w:sz w:val="20"/>
                <w:szCs w:val="20"/>
              </w:rPr>
              <w:t>Correo</w:t>
            </w:r>
            <w:proofErr w:type="spellEnd"/>
            <w:r w:rsidR="00777090" w:rsidRPr="00C617DF">
              <w:rPr>
                <w:sz w:val="20"/>
                <w:szCs w:val="20"/>
              </w:rPr>
              <w:t xml:space="preserve"> electrónico</w:t>
            </w:r>
            <w:r w:rsidRPr="00C617DF">
              <w:rPr>
                <w:sz w:val="20"/>
                <w:szCs w:val="20"/>
              </w:rPr>
              <w:t>________________</w:t>
            </w:r>
          </w:p>
          <w:p w:rsidR="00940755" w:rsidRPr="00C617DF" w:rsidRDefault="0094075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173C9" w:rsidRPr="00C617DF" w:rsidRDefault="002173C9">
      <w:pPr>
        <w:rPr>
          <w:sz w:val="20"/>
          <w:szCs w:val="20"/>
        </w:rPr>
      </w:pPr>
    </w:p>
    <w:p w:rsidR="00424BD9" w:rsidRPr="00C617DF" w:rsidRDefault="00424BD9" w:rsidP="00424BD9">
      <w:pPr>
        <w:rPr>
          <w:b/>
          <w:sz w:val="20"/>
          <w:szCs w:val="20"/>
        </w:rPr>
      </w:pPr>
    </w:p>
    <w:p w:rsidR="00FC26E1" w:rsidRPr="00C617DF" w:rsidRDefault="00424BD9" w:rsidP="00831408">
      <w:pPr>
        <w:jc w:val="both"/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t>D- Integrantes de la Unidad Productiva</w:t>
      </w:r>
      <w:r w:rsidR="00831408" w:rsidRPr="00C617DF">
        <w:rPr>
          <w:sz w:val="20"/>
          <w:szCs w:val="20"/>
        </w:rPr>
        <w:t>*</w:t>
      </w:r>
      <w:r w:rsidRPr="00C617DF">
        <w:rPr>
          <w:sz w:val="20"/>
          <w:szCs w:val="20"/>
        </w:rPr>
        <w:t>Listado de trabajadores/as integrantes de la UPEP</w:t>
      </w:r>
      <w:r w:rsidR="00FC26E1" w:rsidRPr="00C617DF">
        <w:rPr>
          <w:sz w:val="20"/>
          <w:szCs w:val="20"/>
        </w:rPr>
        <w:t xml:space="preserve"> *</w:t>
      </w:r>
      <w:r w:rsidR="00831408" w:rsidRPr="00C617DF">
        <w:rPr>
          <w:sz w:val="20"/>
          <w:szCs w:val="20"/>
        </w:rPr>
        <w:t>*</w:t>
      </w:r>
      <w:r w:rsidR="00FC26E1" w:rsidRPr="00C617DF">
        <w:rPr>
          <w:sz w:val="20"/>
          <w:szCs w:val="20"/>
        </w:rPr>
        <w:t>La totalidad de los/as trabajadores/as de la UPEP deberán estar inscriptos/as en el Registro Nacional de Trabajadores de la Economía Popular (</w:t>
      </w:r>
      <w:proofErr w:type="spellStart"/>
      <w:r w:rsidR="00FC26E1" w:rsidRPr="00C617DF">
        <w:rPr>
          <w:sz w:val="20"/>
          <w:szCs w:val="20"/>
        </w:rPr>
        <w:t>ReNaTEP</w:t>
      </w:r>
      <w:proofErr w:type="spellEnd"/>
      <w:r w:rsidR="00FC26E1" w:rsidRPr="00C617DF">
        <w:rPr>
          <w:sz w:val="20"/>
          <w:szCs w:val="20"/>
        </w:rPr>
        <w:t xml:space="preserve">) </w:t>
      </w:r>
      <w:r w:rsidR="00831408" w:rsidRPr="00C617DF">
        <w:rPr>
          <w:sz w:val="20"/>
          <w:szCs w:val="20"/>
        </w:rPr>
        <w:t>*</w:t>
      </w:r>
      <w:r w:rsidR="00FC26E1" w:rsidRPr="00C617DF">
        <w:rPr>
          <w:sz w:val="20"/>
          <w:szCs w:val="20"/>
        </w:rPr>
        <w:t xml:space="preserve">**Sera requisito de admisión que cada UPEP participante, tenga en su conformación grupal a trabajadores que integren el Programa Potenciar Trabajo o sean titulares del Salario Social Complementario, esta integración puede ser parcial y no requiere a la totalidad de los trabajadores. Se tendrá en </w:t>
      </w:r>
      <w:r w:rsidR="00FC26E1" w:rsidRPr="00C617DF">
        <w:rPr>
          <w:sz w:val="20"/>
          <w:szCs w:val="20"/>
        </w:rPr>
        <w:lastRenderedPageBreak/>
        <w:t xml:space="preserve">cuenta para este fin la proporción provincial entre trabajadores inscriptos al Programa Potenciar Trabajo y el </w:t>
      </w:r>
      <w:proofErr w:type="spellStart"/>
      <w:r w:rsidR="00FC26E1" w:rsidRPr="00C617DF">
        <w:rPr>
          <w:sz w:val="20"/>
          <w:szCs w:val="20"/>
        </w:rPr>
        <w:t>ReNaTEP</w:t>
      </w:r>
      <w:proofErr w:type="spellEnd"/>
      <w:r w:rsidR="00FC26E1" w:rsidRPr="00C617DF">
        <w:rPr>
          <w:sz w:val="20"/>
          <w:szCs w:val="20"/>
        </w:rPr>
        <w:t>.</w:t>
      </w:r>
    </w:p>
    <w:p w:rsidR="00293589" w:rsidRPr="00C617DF" w:rsidRDefault="00293589" w:rsidP="00424BD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87BD2" w:rsidRPr="00C617DF" w:rsidTr="00293589">
        <w:tc>
          <w:tcPr>
            <w:tcW w:w="4322" w:type="dxa"/>
          </w:tcPr>
          <w:p w:rsidR="00293589" w:rsidRPr="00C617DF" w:rsidRDefault="00293589" w:rsidP="001457E8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Nombre y apellido</w:t>
            </w:r>
          </w:p>
        </w:tc>
        <w:tc>
          <w:tcPr>
            <w:tcW w:w="4322" w:type="dxa"/>
          </w:tcPr>
          <w:p w:rsidR="00293589" w:rsidRPr="00C617DF" w:rsidRDefault="00293589" w:rsidP="00A6799C">
            <w:p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 xml:space="preserve">N° inscripción al </w:t>
            </w:r>
            <w:proofErr w:type="spellStart"/>
            <w:r w:rsidR="00A6799C" w:rsidRPr="00C617DF">
              <w:rPr>
                <w:sz w:val="20"/>
                <w:szCs w:val="20"/>
              </w:rPr>
              <w:t>ReNaTep</w:t>
            </w:r>
            <w:proofErr w:type="spellEnd"/>
            <w:r w:rsidR="00A6799C" w:rsidRPr="00C617DF">
              <w:rPr>
                <w:sz w:val="20"/>
                <w:szCs w:val="20"/>
              </w:rPr>
              <w:t xml:space="preserve"> y/o </w:t>
            </w:r>
            <w:proofErr w:type="spellStart"/>
            <w:r w:rsidR="00A6799C" w:rsidRPr="00C617DF">
              <w:rPr>
                <w:sz w:val="20"/>
                <w:szCs w:val="20"/>
              </w:rPr>
              <w:t>ReNAF</w:t>
            </w:r>
            <w:proofErr w:type="spellEnd"/>
          </w:p>
        </w:tc>
      </w:tr>
      <w:tr w:rsidR="00D87BD2" w:rsidRPr="00C617DF" w:rsidTr="00293589">
        <w:tc>
          <w:tcPr>
            <w:tcW w:w="4322" w:type="dxa"/>
          </w:tcPr>
          <w:p w:rsidR="00293589" w:rsidRPr="00C617DF" w:rsidRDefault="00293589" w:rsidP="001457E8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293589" w:rsidRPr="00C617DF" w:rsidRDefault="00293589" w:rsidP="001457E8">
            <w:pPr>
              <w:rPr>
                <w:sz w:val="20"/>
                <w:szCs w:val="20"/>
              </w:rPr>
            </w:pPr>
          </w:p>
        </w:tc>
      </w:tr>
      <w:tr w:rsidR="00D87BD2" w:rsidRPr="00C617DF" w:rsidTr="00293589">
        <w:tc>
          <w:tcPr>
            <w:tcW w:w="4322" w:type="dxa"/>
          </w:tcPr>
          <w:p w:rsidR="00293589" w:rsidRPr="00C617DF" w:rsidRDefault="00293589" w:rsidP="001457E8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293589" w:rsidRPr="00C617DF" w:rsidRDefault="00293589" w:rsidP="001457E8">
            <w:pPr>
              <w:rPr>
                <w:sz w:val="20"/>
                <w:szCs w:val="20"/>
              </w:rPr>
            </w:pPr>
          </w:p>
        </w:tc>
      </w:tr>
      <w:tr w:rsidR="00293589" w:rsidRPr="00C617DF" w:rsidTr="00293589">
        <w:tc>
          <w:tcPr>
            <w:tcW w:w="4322" w:type="dxa"/>
          </w:tcPr>
          <w:p w:rsidR="00293589" w:rsidRPr="00C617DF" w:rsidRDefault="00293589" w:rsidP="001457E8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293589" w:rsidRPr="00C617DF" w:rsidRDefault="00293589" w:rsidP="001457E8">
            <w:pPr>
              <w:rPr>
                <w:sz w:val="20"/>
                <w:szCs w:val="20"/>
              </w:rPr>
            </w:pPr>
          </w:p>
        </w:tc>
      </w:tr>
    </w:tbl>
    <w:p w:rsidR="00424BD9" w:rsidRPr="00C617DF" w:rsidRDefault="00424BD9" w:rsidP="00424BD9">
      <w:pPr>
        <w:rPr>
          <w:sz w:val="20"/>
          <w:szCs w:val="20"/>
        </w:rPr>
      </w:pPr>
    </w:p>
    <w:p w:rsidR="00174131" w:rsidRPr="00C617DF" w:rsidRDefault="00174131" w:rsidP="00174131">
      <w:pPr>
        <w:jc w:val="center"/>
        <w:rPr>
          <w:b/>
          <w:sz w:val="20"/>
          <w:szCs w:val="20"/>
          <w:u w:val="single"/>
        </w:rPr>
      </w:pPr>
      <w:r w:rsidRPr="00C617DF">
        <w:rPr>
          <w:b/>
          <w:sz w:val="20"/>
          <w:szCs w:val="20"/>
          <w:u w:val="single"/>
        </w:rPr>
        <w:t>DESARROLLO DE PROYECTO</w:t>
      </w:r>
    </w:p>
    <w:p w:rsidR="00174131" w:rsidRPr="00C617DF" w:rsidRDefault="00174131" w:rsidP="00174131">
      <w:pPr>
        <w:rPr>
          <w:b/>
          <w:sz w:val="20"/>
          <w:szCs w:val="20"/>
        </w:rPr>
      </w:pPr>
    </w:p>
    <w:p w:rsidR="00424BD9" w:rsidRPr="00C617DF" w:rsidRDefault="00424BD9" w:rsidP="00424BD9">
      <w:pPr>
        <w:rPr>
          <w:sz w:val="20"/>
          <w:szCs w:val="20"/>
        </w:rPr>
      </w:pPr>
      <w:r w:rsidRPr="00C617DF">
        <w:rPr>
          <w:b/>
          <w:sz w:val="20"/>
          <w:szCs w:val="20"/>
        </w:rPr>
        <w:t>1-Breve descripción de la unidad productiva</w:t>
      </w:r>
      <w:r w:rsidR="00715074">
        <w:rPr>
          <w:b/>
          <w:sz w:val="20"/>
          <w:szCs w:val="20"/>
        </w:rPr>
        <w:t xml:space="preserve"> </w:t>
      </w:r>
      <w:r w:rsidRPr="00C617DF">
        <w:rPr>
          <w:sz w:val="20"/>
          <w:szCs w:val="20"/>
        </w:rPr>
        <w:t xml:space="preserve">(historia/origen de su conformación y acciones que desarrolla en la actualidad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93589" w:rsidRPr="00C617DF" w:rsidTr="00293589">
        <w:tc>
          <w:tcPr>
            <w:tcW w:w="8644" w:type="dxa"/>
          </w:tcPr>
          <w:p w:rsidR="00293589" w:rsidRPr="00C617DF" w:rsidRDefault="0029358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1368EE" w:rsidRPr="00C617DF" w:rsidRDefault="001368EE">
            <w:pPr>
              <w:rPr>
                <w:sz w:val="20"/>
                <w:szCs w:val="20"/>
              </w:rPr>
            </w:pPr>
          </w:p>
          <w:p w:rsidR="001368EE" w:rsidRPr="00C617DF" w:rsidRDefault="001368EE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</w:tc>
      </w:tr>
    </w:tbl>
    <w:p w:rsidR="008C752B" w:rsidRPr="00C617DF" w:rsidRDefault="008C752B">
      <w:pPr>
        <w:rPr>
          <w:sz w:val="20"/>
          <w:szCs w:val="20"/>
        </w:rPr>
      </w:pPr>
    </w:p>
    <w:p w:rsidR="008C752B" w:rsidRPr="00C617DF" w:rsidRDefault="008C752B">
      <w:pPr>
        <w:rPr>
          <w:sz w:val="20"/>
          <w:szCs w:val="20"/>
        </w:rPr>
      </w:pPr>
      <w:r w:rsidRPr="00C617DF">
        <w:rPr>
          <w:b/>
          <w:sz w:val="20"/>
          <w:szCs w:val="20"/>
        </w:rPr>
        <w:t xml:space="preserve">1.2 </w:t>
      </w:r>
      <w:r w:rsidR="00424BD9" w:rsidRPr="00C617DF">
        <w:rPr>
          <w:b/>
          <w:sz w:val="20"/>
          <w:szCs w:val="20"/>
        </w:rPr>
        <w:t>Adjuntar imágenes</w:t>
      </w:r>
      <w:r w:rsidR="00424BD9" w:rsidRPr="00C617DF">
        <w:rPr>
          <w:sz w:val="20"/>
          <w:szCs w:val="20"/>
        </w:rPr>
        <w:t xml:space="preserve"> de los</w:t>
      </w:r>
      <w:r w:rsidRPr="00C617DF">
        <w:rPr>
          <w:sz w:val="20"/>
          <w:szCs w:val="20"/>
        </w:rPr>
        <w:t xml:space="preserve"> espacios de trabajo y o acciones desplegadas por la UP</w:t>
      </w:r>
      <w:r w:rsidR="00B80C5D" w:rsidRPr="00C617DF">
        <w:rPr>
          <w:sz w:val="20"/>
          <w:szCs w:val="20"/>
        </w:rPr>
        <w:t>. Indicar debajo de cada imagen una breve explicación.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24BD9" w:rsidRPr="00C617DF" w:rsidTr="00424BD9">
        <w:tc>
          <w:tcPr>
            <w:tcW w:w="8644" w:type="dxa"/>
          </w:tcPr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  <w:p w:rsidR="00424BD9" w:rsidRPr="00C617DF" w:rsidRDefault="00424BD9">
            <w:pPr>
              <w:rPr>
                <w:sz w:val="20"/>
                <w:szCs w:val="20"/>
              </w:rPr>
            </w:pPr>
          </w:p>
        </w:tc>
      </w:tr>
    </w:tbl>
    <w:p w:rsidR="00424BD9" w:rsidRPr="00C617DF" w:rsidRDefault="00424BD9">
      <w:pPr>
        <w:rPr>
          <w:b/>
          <w:sz w:val="20"/>
          <w:szCs w:val="20"/>
        </w:rPr>
      </w:pPr>
    </w:p>
    <w:p w:rsidR="00424BD9" w:rsidRPr="00C617DF" w:rsidRDefault="00424BD9" w:rsidP="00424BD9">
      <w:pPr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t>2. Dimensiones id</w:t>
      </w:r>
      <w:r w:rsidR="008767B2" w:rsidRPr="00C617DF">
        <w:rPr>
          <w:b/>
          <w:sz w:val="20"/>
          <w:szCs w:val="20"/>
        </w:rPr>
        <w:t>entificadas por la convocatoria</w:t>
      </w:r>
      <w:r w:rsidR="0096447C" w:rsidRPr="00C617DF">
        <w:rPr>
          <w:b/>
          <w:sz w:val="20"/>
          <w:szCs w:val="20"/>
        </w:rPr>
        <w:t xml:space="preserve"> (5)</w:t>
      </w:r>
      <w:r w:rsidR="008767B2" w:rsidRPr="00C617DF">
        <w:rPr>
          <w:b/>
          <w:sz w:val="20"/>
          <w:szCs w:val="20"/>
        </w:rPr>
        <w:t xml:space="preserve"> en función de la demanda de actualización tecnológica requerida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87BD2" w:rsidRPr="00C617DF" w:rsidTr="00424BD9">
        <w:tc>
          <w:tcPr>
            <w:tcW w:w="8644" w:type="dxa"/>
          </w:tcPr>
          <w:p w:rsidR="00424BD9" w:rsidRPr="00C617DF" w:rsidRDefault="0096447C" w:rsidP="00E32F78">
            <w:pPr>
              <w:pStyle w:val="NormalWeb"/>
              <w:spacing w:before="17" w:beforeAutospacing="0" w:after="0" w:afterAutospacing="0"/>
              <w:ind w:left="182" w:right="1188"/>
              <w:rPr>
                <w:rFonts w:ascii="Arial" w:hAnsi="Arial" w:cs="Arial"/>
                <w:sz w:val="20"/>
                <w:szCs w:val="20"/>
              </w:rPr>
            </w:pPr>
            <w:r w:rsidRPr="00C617DF">
              <w:rPr>
                <w:rFonts w:ascii="Arial" w:hAnsi="Arial" w:cs="Arial"/>
                <w:b/>
                <w:sz w:val="20"/>
                <w:szCs w:val="20"/>
              </w:rPr>
              <w:t>2.1-</w:t>
            </w:r>
            <w:r w:rsidR="00424BD9" w:rsidRPr="00C617DF">
              <w:rPr>
                <w:rFonts w:ascii="Arial" w:hAnsi="Arial" w:cs="Arial"/>
                <w:b/>
                <w:sz w:val="20"/>
                <w:szCs w:val="20"/>
              </w:rPr>
              <w:t>Técnico-productivo</w:t>
            </w:r>
            <w:r w:rsidR="007150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26E1" w:rsidRPr="00C617DF">
              <w:rPr>
                <w:rFonts w:ascii="Arial" w:hAnsi="Arial" w:cs="Arial"/>
                <w:sz w:val="20"/>
                <w:szCs w:val="20"/>
              </w:rPr>
              <w:t>Este aspecto implica fortalecer el proceso de elaboración del producto o servicio correspondiente a cada rama, la línea de producción, maquinaria, herramientas e insumos</w:t>
            </w:r>
          </w:p>
        </w:tc>
      </w:tr>
      <w:tr w:rsidR="00E32F78" w:rsidRPr="00C617DF" w:rsidTr="00424BD9">
        <w:tc>
          <w:tcPr>
            <w:tcW w:w="8644" w:type="dxa"/>
          </w:tcPr>
          <w:p w:rsidR="00E32F78" w:rsidRPr="00C617DF" w:rsidRDefault="00E32F78" w:rsidP="00E32F78">
            <w:pPr>
              <w:pStyle w:val="NormalWeb"/>
              <w:spacing w:before="17" w:beforeAutospacing="0" w:after="0" w:afterAutospacing="0"/>
              <w:ind w:left="182" w:right="118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E32F78">
            <w:pPr>
              <w:pStyle w:val="NormalWeb"/>
              <w:spacing w:before="17" w:beforeAutospacing="0" w:after="0" w:afterAutospacing="0"/>
              <w:ind w:left="182" w:right="118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E32F78">
            <w:pPr>
              <w:pStyle w:val="NormalWeb"/>
              <w:spacing w:before="17" w:beforeAutospacing="0" w:after="0" w:afterAutospacing="0"/>
              <w:ind w:right="11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1408" w:rsidRPr="00C617DF" w:rsidRDefault="00831408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87BD2" w:rsidRPr="00C617DF" w:rsidTr="00424BD9">
        <w:tc>
          <w:tcPr>
            <w:tcW w:w="8644" w:type="dxa"/>
          </w:tcPr>
          <w:p w:rsidR="00424BD9" w:rsidRPr="00C617DF" w:rsidRDefault="0096447C" w:rsidP="00E32F78">
            <w:pPr>
              <w:pStyle w:val="NormalWeb"/>
              <w:spacing w:before="19" w:beforeAutospacing="0" w:after="0" w:afterAutospacing="0"/>
              <w:ind w:left="182" w:right="13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7DF">
              <w:rPr>
                <w:rFonts w:ascii="Arial" w:hAnsi="Arial" w:cs="Arial"/>
                <w:b/>
                <w:sz w:val="20"/>
                <w:szCs w:val="20"/>
              </w:rPr>
              <w:t xml:space="preserve">2.2- </w:t>
            </w:r>
            <w:r w:rsidR="00424BD9" w:rsidRPr="00C617DF">
              <w:rPr>
                <w:rFonts w:ascii="Arial" w:hAnsi="Arial" w:cs="Arial"/>
                <w:b/>
                <w:sz w:val="20"/>
                <w:szCs w:val="20"/>
              </w:rPr>
              <w:t xml:space="preserve">Organización interna del </w:t>
            </w:r>
            <w:r w:rsidR="00715074">
              <w:rPr>
                <w:rFonts w:ascii="Arial" w:hAnsi="Arial" w:cs="Arial"/>
                <w:b/>
                <w:sz w:val="20"/>
                <w:szCs w:val="20"/>
              </w:rPr>
              <w:t>grupo</w:t>
            </w:r>
            <w:r w:rsidR="00715074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FC26E1" w:rsidRPr="00C617DF">
              <w:rPr>
                <w:rFonts w:ascii="Arial" w:hAnsi="Arial" w:cs="Arial"/>
                <w:sz w:val="20"/>
                <w:szCs w:val="20"/>
              </w:rPr>
              <w:t>nvolucra la dinámica del proceso de toma de decisiones, distribución del ingreso y toda gestión administrativa de unidades productivas, respetando los valores de la economía popular, pero al mismo tiempo procurando lograr la agilidad necesaria para que la producción del bien o del servicio se realice y comercialice de mejor manera.</w:t>
            </w:r>
          </w:p>
        </w:tc>
      </w:tr>
      <w:tr w:rsidR="00D87BD2" w:rsidRPr="00C617DF" w:rsidTr="00424BD9">
        <w:tc>
          <w:tcPr>
            <w:tcW w:w="8644" w:type="dxa"/>
          </w:tcPr>
          <w:p w:rsidR="00E32F78" w:rsidRPr="00C617DF" w:rsidRDefault="00E32F78" w:rsidP="00FC26E1">
            <w:pPr>
              <w:pStyle w:val="NormalWeb"/>
              <w:spacing w:before="19" w:beforeAutospacing="0" w:after="0" w:afterAutospacing="0"/>
              <w:ind w:left="182" w:right="13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FC26E1">
            <w:pPr>
              <w:pStyle w:val="NormalWeb"/>
              <w:spacing w:before="19" w:beforeAutospacing="0" w:after="0" w:afterAutospacing="0"/>
              <w:ind w:left="182" w:right="13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FC26E1">
            <w:pPr>
              <w:pStyle w:val="NormalWeb"/>
              <w:spacing w:before="19" w:beforeAutospacing="0" w:after="0" w:afterAutospacing="0"/>
              <w:ind w:left="182" w:right="13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FC26E1">
            <w:pPr>
              <w:pStyle w:val="NormalWeb"/>
              <w:spacing w:before="19" w:beforeAutospacing="0" w:after="0" w:afterAutospacing="0"/>
              <w:ind w:left="182" w:right="13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FC26E1">
            <w:pPr>
              <w:pStyle w:val="NormalWeb"/>
              <w:spacing w:before="19" w:beforeAutospacing="0" w:after="0" w:afterAutospacing="0"/>
              <w:ind w:left="182" w:right="13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24BD9" w:rsidRPr="00C617DF" w:rsidRDefault="00424BD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24BD9" w:rsidRPr="00C617DF" w:rsidTr="00424BD9">
        <w:tc>
          <w:tcPr>
            <w:tcW w:w="8644" w:type="dxa"/>
          </w:tcPr>
          <w:p w:rsidR="00424BD9" w:rsidRPr="00C617DF" w:rsidRDefault="0096447C" w:rsidP="00E32F78">
            <w:pPr>
              <w:pStyle w:val="NormalWeb"/>
              <w:spacing w:before="19" w:beforeAutospacing="0" w:after="0" w:afterAutospacing="0"/>
              <w:ind w:left="182" w:right="13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7DF">
              <w:rPr>
                <w:rFonts w:ascii="Arial" w:hAnsi="Arial" w:cs="Arial"/>
                <w:b/>
                <w:sz w:val="20"/>
                <w:szCs w:val="20"/>
              </w:rPr>
              <w:t xml:space="preserve">2.3- </w:t>
            </w:r>
            <w:r w:rsidR="00424BD9" w:rsidRPr="00C617DF">
              <w:rPr>
                <w:rFonts w:ascii="Arial" w:hAnsi="Arial" w:cs="Arial"/>
                <w:b/>
                <w:sz w:val="20"/>
                <w:szCs w:val="20"/>
              </w:rPr>
              <w:t>Comercialización</w:t>
            </w:r>
            <w:r w:rsidR="00424BD9" w:rsidRPr="00C617DF">
              <w:rPr>
                <w:rFonts w:ascii="Arial" w:hAnsi="Arial" w:cs="Arial"/>
                <w:sz w:val="20"/>
                <w:szCs w:val="20"/>
              </w:rPr>
              <w:t xml:space="preserve"> (si aplica)</w:t>
            </w:r>
            <w:r w:rsidR="00715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6E1" w:rsidRPr="00C617DF">
              <w:rPr>
                <w:rFonts w:ascii="Arial" w:hAnsi="Arial" w:cs="Arial"/>
                <w:color w:val="000000"/>
                <w:sz w:val="20"/>
                <w:szCs w:val="20"/>
              </w:rPr>
              <w:t>Propicia el vínculo directo de la unidad productiva de la Economía Popular con los clientes/usuarios, optimizando la logística y evitando intermediarios que no agreguen valor</w:t>
            </w:r>
          </w:p>
        </w:tc>
      </w:tr>
      <w:tr w:rsidR="00E32F78" w:rsidRPr="00C617DF" w:rsidTr="00424BD9">
        <w:tc>
          <w:tcPr>
            <w:tcW w:w="8644" w:type="dxa"/>
          </w:tcPr>
          <w:p w:rsidR="00E32F78" w:rsidRPr="00C617DF" w:rsidRDefault="00E32F78" w:rsidP="00E32F78">
            <w:pPr>
              <w:pStyle w:val="NormalWeb"/>
              <w:spacing w:before="19" w:beforeAutospacing="0" w:after="0" w:afterAutospacing="0"/>
              <w:ind w:left="182" w:right="13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E32F78">
            <w:pPr>
              <w:pStyle w:val="NormalWeb"/>
              <w:spacing w:before="19" w:beforeAutospacing="0" w:after="0" w:afterAutospacing="0"/>
              <w:ind w:left="182" w:right="13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E32F78">
            <w:pPr>
              <w:pStyle w:val="NormalWeb"/>
              <w:spacing w:before="19" w:beforeAutospacing="0" w:after="0" w:afterAutospacing="0"/>
              <w:ind w:left="182" w:right="13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F78" w:rsidRPr="00C617DF" w:rsidRDefault="00E32F78" w:rsidP="00E32F78">
            <w:pPr>
              <w:pStyle w:val="NormalWeb"/>
              <w:spacing w:before="19" w:beforeAutospacing="0" w:after="0" w:afterAutospacing="0"/>
              <w:ind w:left="182" w:right="13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8EE" w:rsidRPr="00C617DF" w:rsidRDefault="001368EE" w:rsidP="00E32F78">
            <w:pPr>
              <w:pStyle w:val="NormalWeb"/>
              <w:spacing w:before="19" w:beforeAutospacing="0" w:after="0" w:afterAutospacing="0"/>
              <w:ind w:left="182" w:right="13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24BD9" w:rsidRPr="00C617DF" w:rsidRDefault="00424BD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C26E1" w:rsidRPr="00C617DF" w:rsidTr="00FC26E1">
        <w:tc>
          <w:tcPr>
            <w:tcW w:w="8644" w:type="dxa"/>
          </w:tcPr>
          <w:p w:rsidR="00FC26E1" w:rsidRPr="00C617DF" w:rsidRDefault="0096447C" w:rsidP="00E32F78">
            <w:pPr>
              <w:ind w:left="182"/>
              <w:jc w:val="both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val="es-AR" w:eastAsia="es-AR"/>
              </w:rPr>
            </w:pPr>
            <w:r w:rsidRPr="00C617DF"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  <w:t xml:space="preserve">2.4- </w:t>
            </w:r>
            <w:r w:rsidR="00FC26E1" w:rsidRPr="00C617DF"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  <w:t xml:space="preserve">Ecosistema productivo y cadena de valor </w:t>
            </w:r>
            <w:r w:rsidR="00FC26E1" w:rsidRPr="00C617DF"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  <w:t>Visualizar el ecosistema y la cadena de valor en la que se encuentra la unidad productiva apuntando a mejorar las relaciones entre las partes privilegiando a quienes se encuentran en peor situación.</w:t>
            </w:r>
          </w:p>
        </w:tc>
      </w:tr>
      <w:tr w:rsidR="00E32F78" w:rsidRPr="00C617DF" w:rsidTr="00FC26E1">
        <w:tc>
          <w:tcPr>
            <w:tcW w:w="8644" w:type="dxa"/>
          </w:tcPr>
          <w:p w:rsidR="00E32F78" w:rsidRPr="00C617DF" w:rsidRDefault="00E32F78" w:rsidP="00E32F78">
            <w:pPr>
              <w:ind w:left="182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</w:pPr>
          </w:p>
          <w:p w:rsidR="00E32F78" w:rsidRPr="00C617DF" w:rsidRDefault="00E32F78" w:rsidP="00E32F78">
            <w:pPr>
              <w:ind w:left="182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</w:pPr>
          </w:p>
          <w:p w:rsidR="00E32F78" w:rsidRPr="00C617DF" w:rsidRDefault="00E32F78" w:rsidP="00E32F78">
            <w:pPr>
              <w:ind w:left="182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</w:pPr>
          </w:p>
          <w:p w:rsidR="00E32F78" w:rsidRPr="00C617DF" w:rsidRDefault="00E32F78" w:rsidP="00E32F78">
            <w:pPr>
              <w:ind w:left="182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</w:pPr>
          </w:p>
          <w:p w:rsidR="00E32F78" w:rsidRDefault="00E32F78" w:rsidP="00E32F78">
            <w:pPr>
              <w:ind w:left="182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</w:pPr>
          </w:p>
          <w:p w:rsidR="0057253E" w:rsidRPr="00C617DF" w:rsidRDefault="0057253E" w:rsidP="00E32F78">
            <w:pPr>
              <w:ind w:left="182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</w:pPr>
          </w:p>
          <w:p w:rsidR="001368EE" w:rsidRPr="00C617DF" w:rsidRDefault="001368EE" w:rsidP="00E32F78">
            <w:pPr>
              <w:ind w:left="182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</w:pPr>
          </w:p>
        </w:tc>
      </w:tr>
    </w:tbl>
    <w:p w:rsidR="00424BD9" w:rsidRPr="00C617DF" w:rsidRDefault="00424BD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6447C" w:rsidRPr="00C617DF" w:rsidTr="0096447C">
        <w:tc>
          <w:tcPr>
            <w:tcW w:w="8644" w:type="dxa"/>
          </w:tcPr>
          <w:p w:rsidR="0096447C" w:rsidRPr="00C617DF" w:rsidRDefault="0096447C">
            <w:pPr>
              <w:rPr>
                <w:b/>
                <w:sz w:val="20"/>
                <w:szCs w:val="20"/>
              </w:rPr>
            </w:pPr>
            <w:r w:rsidRPr="00C617DF">
              <w:rPr>
                <w:b/>
                <w:sz w:val="20"/>
                <w:szCs w:val="20"/>
              </w:rPr>
              <w:t>2.5- Formación y profesionalización laboral y productiva</w:t>
            </w:r>
            <w:r w:rsidR="00715074">
              <w:rPr>
                <w:b/>
                <w:sz w:val="20"/>
                <w:szCs w:val="20"/>
              </w:rPr>
              <w:t xml:space="preserve"> </w:t>
            </w:r>
            <w:r w:rsidR="00715074">
              <w:rPr>
                <w:sz w:val="20"/>
                <w:szCs w:val="20"/>
              </w:rPr>
              <w:t>(</w:t>
            </w:r>
            <w:r w:rsidR="005C66EF" w:rsidRPr="00C617DF">
              <w:rPr>
                <w:sz w:val="20"/>
                <w:szCs w:val="20"/>
              </w:rPr>
              <w:t>si aplica)</w:t>
            </w:r>
            <w:r w:rsidR="00A96719" w:rsidRPr="00C617DF">
              <w:rPr>
                <w:rFonts w:eastAsia="Calibri"/>
                <w:sz w:val="20"/>
                <w:szCs w:val="20"/>
              </w:rPr>
              <w:t xml:space="preserve"> se promueve potenciar la formación y los saberes de los actores integrantes de los distintos espacios de trabajo, magnificando así el desarrollo tecnológico y productivo de los mismos</w:t>
            </w:r>
          </w:p>
        </w:tc>
      </w:tr>
      <w:tr w:rsidR="0096447C" w:rsidRPr="00C617DF" w:rsidTr="0096447C">
        <w:tc>
          <w:tcPr>
            <w:tcW w:w="8644" w:type="dxa"/>
          </w:tcPr>
          <w:p w:rsidR="0096447C" w:rsidRPr="00C617DF" w:rsidRDefault="0096447C">
            <w:pPr>
              <w:rPr>
                <w:b/>
                <w:sz w:val="20"/>
                <w:szCs w:val="20"/>
              </w:rPr>
            </w:pPr>
          </w:p>
          <w:p w:rsidR="0096447C" w:rsidRDefault="0096447C">
            <w:pPr>
              <w:rPr>
                <w:b/>
                <w:sz w:val="20"/>
                <w:szCs w:val="20"/>
              </w:rPr>
            </w:pPr>
          </w:p>
          <w:p w:rsidR="0057253E" w:rsidRDefault="0057253E">
            <w:pPr>
              <w:rPr>
                <w:b/>
                <w:sz w:val="20"/>
                <w:szCs w:val="20"/>
              </w:rPr>
            </w:pPr>
          </w:p>
          <w:p w:rsidR="0057253E" w:rsidRPr="00C617DF" w:rsidRDefault="0057253E">
            <w:pPr>
              <w:rPr>
                <w:b/>
                <w:sz w:val="20"/>
                <w:szCs w:val="20"/>
              </w:rPr>
            </w:pPr>
          </w:p>
          <w:p w:rsidR="0096447C" w:rsidRPr="00C617DF" w:rsidRDefault="0096447C">
            <w:pPr>
              <w:rPr>
                <w:b/>
                <w:sz w:val="20"/>
                <w:szCs w:val="20"/>
              </w:rPr>
            </w:pPr>
          </w:p>
          <w:p w:rsidR="0096447C" w:rsidRPr="00C617DF" w:rsidRDefault="0096447C">
            <w:pPr>
              <w:rPr>
                <w:b/>
                <w:sz w:val="20"/>
                <w:szCs w:val="20"/>
              </w:rPr>
            </w:pPr>
          </w:p>
          <w:p w:rsidR="0096447C" w:rsidRPr="00C617DF" w:rsidRDefault="0096447C">
            <w:pPr>
              <w:rPr>
                <w:b/>
                <w:sz w:val="20"/>
                <w:szCs w:val="20"/>
              </w:rPr>
            </w:pPr>
          </w:p>
        </w:tc>
      </w:tr>
    </w:tbl>
    <w:p w:rsidR="0096447C" w:rsidRPr="00C617DF" w:rsidRDefault="0096447C">
      <w:pPr>
        <w:rPr>
          <w:sz w:val="20"/>
          <w:szCs w:val="20"/>
        </w:rPr>
      </w:pPr>
    </w:p>
    <w:p w:rsidR="005935BD" w:rsidRPr="00C617DF" w:rsidRDefault="00424BD9">
      <w:pPr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t xml:space="preserve">3. </w:t>
      </w:r>
      <w:r w:rsidR="00BC1D6A" w:rsidRPr="00C617DF">
        <w:rPr>
          <w:b/>
          <w:sz w:val="20"/>
          <w:szCs w:val="20"/>
        </w:rPr>
        <w:t xml:space="preserve">Objetivo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24BD9" w:rsidRPr="00C617DF" w:rsidTr="00424BD9">
        <w:tc>
          <w:tcPr>
            <w:tcW w:w="8644" w:type="dxa"/>
          </w:tcPr>
          <w:p w:rsidR="00424BD9" w:rsidRPr="00C617DF" w:rsidRDefault="00424BD9">
            <w:pPr>
              <w:rPr>
                <w:b/>
                <w:sz w:val="20"/>
                <w:szCs w:val="20"/>
              </w:rPr>
            </w:pPr>
          </w:p>
          <w:p w:rsidR="00424BD9" w:rsidRPr="00C617DF" w:rsidRDefault="00424BD9">
            <w:pPr>
              <w:rPr>
                <w:b/>
                <w:sz w:val="20"/>
                <w:szCs w:val="20"/>
              </w:rPr>
            </w:pPr>
          </w:p>
          <w:p w:rsidR="00424BD9" w:rsidRPr="00C617DF" w:rsidRDefault="00424BD9">
            <w:pPr>
              <w:rPr>
                <w:b/>
                <w:sz w:val="20"/>
                <w:szCs w:val="20"/>
              </w:rPr>
            </w:pPr>
          </w:p>
          <w:p w:rsidR="00424BD9" w:rsidRDefault="00424BD9">
            <w:pPr>
              <w:rPr>
                <w:b/>
                <w:sz w:val="20"/>
                <w:szCs w:val="20"/>
              </w:rPr>
            </w:pPr>
          </w:p>
          <w:p w:rsidR="0057253E" w:rsidRDefault="0057253E">
            <w:pPr>
              <w:rPr>
                <w:b/>
                <w:sz w:val="20"/>
                <w:szCs w:val="20"/>
              </w:rPr>
            </w:pPr>
          </w:p>
          <w:p w:rsidR="0057253E" w:rsidRDefault="0057253E">
            <w:pPr>
              <w:rPr>
                <w:b/>
                <w:sz w:val="20"/>
                <w:szCs w:val="20"/>
              </w:rPr>
            </w:pPr>
          </w:p>
          <w:p w:rsidR="0057253E" w:rsidRPr="00C617DF" w:rsidRDefault="0057253E">
            <w:pPr>
              <w:rPr>
                <w:b/>
                <w:sz w:val="20"/>
                <w:szCs w:val="20"/>
              </w:rPr>
            </w:pPr>
          </w:p>
          <w:p w:rsidR="001368EE" w:rsidRPr="00C617DF" w:rsidRDefault="001368EE">
            <w:pPr>
              <w:rPr>
                <w:b/>
                <w:sz w:val="20"/>
                <w:szCs w:val="20"/>
              </w:rPr>
            </w:pPr>
          </w:p>
          <w:p w:rsidR="00424BD9" w:rsidRPr="00C617DF" w:rsidRDefault="00424BD9">
            <w:pPr>
              <w:rPr>
                <w:b/>
                <w:sz w:val="20"/>
                <w:szCs w:val="20"/>
              </w:rPr>
            </w:pPr>
          </w:p>
        </w:tc>
      </w:tr>
    </w:tbl>
    <w:p w:rsidR="00424BD9" w:rsidRPr="00C617DF" w:rsidRDefault="00424BD9">
      <w:pPr>
        <w:rPr>
          <w:b/>
          <w:sz w:val="20"/>
          <w:szCs w:val="20"/>
        </w:rPr>
      </w:pPr>
    </w:p>
    <w:p w:rsidR="00424BD9" w:rsidRPr="00C617DF" w:rsidRDefault="00424BD9">
      <w:pPr>
        <w:rPr>
          <w:sz w:val="20"/>
          <w:szCs w:val="20"/>
        </w:rPr>
      </w:pPr>
    </w:p>
    <w:p w:rsidR="005935BD" w:rsidRPr="00C617DF" w:rsidRDefault="00B80C5D">
      <w:pPr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t>4</w:t>
      </w:r>
      <w:r w:rsidR="00BC1D6A" w:rsidRPr="00C617DF">
        <w:rPr>
          <w:b/>
          <w:sz w:val="20"/>
          <w:szCs w:val="20"/>
        </w:rPr>
        <w:t xml:space="preserve">. </w:t>
      </w:r>
      <w:r w:rsidR="005935BD" w:rsidRPr="00C617DF">
        <w:rPr>
          <w:b/>
          <w:sz w:val="20"/>
          <w:szCs w:val="20"/>
        </w:rPr>
        <w:t>Resultados esperados e impacto de la mejora en la Unidad Productiva de la Economía Popular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24BD9" w:rsidRPr="00C617DF" w:rsidTr="00424BD9">
        <w:tc>
          <w:tcPr>
            <w:tcW w:w="8644" w:type="dxa"/>
          </w:tcPr>
          <w:p w:rsidR="00424BD9" w:rsidRPr="00C617DF" w:rsidRDefault="00424BD9">
            <w:pPr>
              <w:rPr>
                <w:b/>
                <w:sz w:val="20"/>
                <w:szCs w:val="20"/>
              </w:rPr>
            </w:pPr>
          </w:p>
          <w:p w:rsidR="00424BD9" w:rsidRPr="00C617DF" w:rsidRDefault="00424BD9">
            <w:pPr>
              <w:rPr>
                <w:b/>
                <w:sz w:val="20"/>
                <w:szCs w:val="20"/>
              </w:rPr>
            </w:pPr>
          </w:p>
          <w:p w:rsidR="001368EE" w:rsidRDefault="001368EE">
            <w:pPr>
              <w:rPr>
                <w:b/>
                <w:sz w:val="20"/>
                <w:szCs w:val="20"/>
              </w:rPr>
            </w:pPr>
          </w:p>
          <w:p w:rsidR="0057253E" w:rsidRDefault="0057253E">
            <w:pPr>
              <w:rPr>
                <w:b/>
                <w:sz w:val="20"/>
                <w:szCs w:val="20"/>
              </w:rPr>
            </w:pPr>
          </w:p>
          <w:p w:rsidR="0057253E" w:rsidRPr="00C617DF" w:rsidRDefault="0057253E">
            <w:pPr>
              <w:rPr>
                <w:b/>
                <w:sz w:val="20"/>
                <w:szCs w:val="20"/>
              </w:rPr>
            </w:pPr>
          </w:p>
          <w:p w:rsidR="001368EE" w:rsidRPr="00C617DF" w:rsidRDefault="001368EE">
            <w:pPr>
              <w:rPr>
                <w:b/>
                <w:sz w:val="20"/>
                <w:szCs w:val="20"/>
              </w:rPr>
            </w:pPr>
          </w:p>
          <w:p w:rsidR="001368EE" w:rsidRPr="00C617DF" w:rsidRDefault="001368EE">
            <w:pPr>
              <w:rPr>
                <w:b/>
                <w:sz w:val="20"/>
                <w:szCs w:val="20"/>
              </w:rPr>
            </w:pPr>
          </w:p>
          <w:p w:rsidR="00424BD9" w:rsidRPr="00C617DF" w:rsidRDefault="00424BD9">
            <w:pPr>
              <w:rPr>
                <w:b/>
                <w:sz w:val="20"/>
                <w:szCs w:val="20"/>
              </w:rPr>
            </w:pPr>
          </w:p>
        </w:tc>
      </w:tr>
    </w:tbl>
    <w:p w:rsidR="00424BD9" w:rsidRPr="00C617DF" w:rsidRDefault="00424BD9">
      <w:pPr>
        <w:rPr>
          <w:b/>
          <w:sz w:val="20"/>
          <w:szCs w:val="20"/>
        </w:rPr>
      </w:pPr>
    </w:p>
    <w:p w:rsidR="00424BD9" w:rsidRPr="00C617DF" w:rsidRDefault="00B80C5D">
      <w:pPr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lastRenderedPageBreak/>
        <w:t>5</w:t>
      </w:r>
      <w:r w:rsidR="00BC1D6A" w:rsidRPr="00C617DF">
        <w:rPr>
          <w:b/>
          <w:sz w:val="20"/>
          <w:szCs w:val="20"/>
        </w:rPr>
        <w:t xml:space="preserve">. </w:t>
      </w:r>
      <w:r w:rsidR="006F47A0" w:rsidRPr="00C617DF">
        <w:rPr>
          <w:b/>
          <w:sz w:val="20"/>
          <w:szCs w:val="20"/>
        </w:rPr>
        <w:t xml:space="preserve">Plan de trabajo y cronograma de actividades </w:t>
      </w:r>
      <w:r w:rsidR="00424BD9" w:rsidRPr="00C617DF">
        <w:rPr>
          <w:sz w:val="20"/>
          <w:szCs w:val="20"/>
        </w:rPr>
        <w:t>D</w:t>
      </w:r>
      <w:r w:rsidR="005935BD" w:rsidRPr="00C617DF">
        <w:rPr>
          <w:sz w:val="20"/>
          <w:szCs w:val="20"/>
        </w:rPr>
        <w:t>esarrollar</w:t>
      </w:r>
      <w:r w:rsidR="00424BD9" w:rsidRPr="00C617DF">
        <w:rPr>
          <w:sz w:val="20"/>
          <w:szCs w:val="20"/>
        </w:rPr>
        <w:t xml:space="preserve"> etapas desplegadas en meses </w:t>
      </w:r>
      <w:r w:rsidR="006F47A0" w:rsidRPr="00C617DF">
        <w:rPr>
          <w:sz w:val="20"/>
          <w:szCs w:val="20"/>
        </w:rPr>
        <w:t>p</w:t>
      </w:r>
      <w:r w:rsidR="00424BD9" w:rsidRPr="00C617DF">
        <w:rPr>
          <w:sz w:val="20"/>
          <w:szCs w:val="20"/>
        </w:rPr>
        <w:t xml:space="preserve">lanificando </w:t>
      </w:r>
      <w:r w:rsidR="005935BD" w:rsidRPr="00C617DF">
        <w:rPr>
          <w:sz w:val="20"/>
          <w:szCs w:val="20"/>
        </w:rPr>
        <w:t xml:space="preserve">dos </w:t>
      </w:r>
      <w:r w:rsidR="00424BD9" w:rsidRPr="00C617DF">
        <w:rPr>
          <w:sz w:val="20"/>
          <w:szCs w:val="20"/>
        </w:rPr>
        <w:t>fases</w:t>
      </w:r>
      <w:r w:rsidR="005935BD" w:rsidRPr="00C617DF">
        <w:rPr>
          <w:sz w:val="20"/>
          <w:szCs w:val="20"/>
        </w:rPr>
        <w:t xml:space="preserve"> claras de trabajo con instancias de evaluación intermedia)</w:t>
      </w:r>
    </w:p>
    <w:tbl>
      <w:tblPr>
        <w:tblStyle w:val="Tablaconcuadrcu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5"/>
        <w:gridCol w:w="1347"/>
        <w:gridCol w:w="2410"/>
        <w:gridCol w:w="2412"/>
        <w:gridCol w:w="2408"/>
      </w:tblGrid>
      <w:tr w:rsidR="002010DB" w:rsidRPr="00C617DF" w:rsidTr="002010DB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B" w:rsidRPr="00C617DF" w:rsidRDefault="002010DB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Mes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B" w:rsidRPr="00C617DF" w:rsidRDefault="002010DB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B" w:rsidRPr="00C617DF" w:rsidRDefault="002010DB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Resultados esperados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B" w:rsidRPr="00C617DF" w:rsidRDefault="002010DB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Responsables de la actividad</w:t>
            </w:r>
          </w:p>
        </w:tc>
      </w:tr>
      <w:tr w:rsidR="002010DB" w:rsidRPr="00C617DF" w:rsidTr="007A13B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7" w:rsidRPr="00C617DF" w:rsidRDefault="004C15E7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2010DB" w:rsidRPr="00C617DF" w:rsidRDefault="002010DB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FASE UNO</w:t>
            </w:r>
            <w:r w:rsidR="004C15E7" w:rsidRPr="00C617DF">
              <w:rPr>
                <w:b/>
                <w:sz w:val="20"/>
                <w:szCs w:val="20"/>
                <w:lang w:val="es-MX"/>
              </w:rPr>
              <w:t>--- 70% del financiable del proyecto</w:t>
            </w:r>
          </w:p>
        </w:tc>
      </w:tr>
      <w:tr w:rsidR="002010DB" w:rsidRPr="00C617DF" w:rsidTr="002010DB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Mes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Resultados esperados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Responsables de la actividad</w:t>
            </w:r>
          </w:p>
        </w:tc>
      </w:tr>
      <w:tr w:rsidR="002010DB" w:rsidRPr="00C617DF" w:rsidTr="002010DB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2010DB" w:rsidRPr="00C617DF" w:rsidTr="002010DB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2010DB" w:rsidRPr="00C617DF" w:rsidTr="002010DB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B" w:rsidRPr="00C617DF" w:rsidRDefault="002010DB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FC39D9" w:rsidRPr="00C617DF" w:rsidTr="002B33A1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7" w:rsidRPr="00C617DF" w:rsidRDefault="004C15E7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 xml:space="preserve">EVALUACION DE PROYECTOY RENDICION INTERMEDIA </w:t>
            </w:r>
          </w:p>
          <w:p w:rsidR="004C15E7" w:rsidRPr="00C617DF" w:rsidRDefault="004C15E7" w:rsidP="004C15E7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FC39D9" w:rsidRPr="00C617DF" w:rsidTr="002B33A1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7" w:rsidRPr="00C617DF" w:rsidRDefault="004C15E7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FASE DOS</w:t>
            </w:r>
            <w:r w:rsidR="004C15E7" w:rsidRPr="00C617DF">
              <w:rPr>
                <w:b/>
                <w:sz w:val="20"/>
                <w:szCs w:val="20"/>
                <w:lang w:val="es-MX"/>
              </w:rPr>
              <w:t>--- 30 % del financiable del proyecto</w:t>
            </w:r>
          </w:p>
        </w:tc>
      </w:tr>
      <w:tr w:rsidR="00FC39D9" w:rsidRPr="00C617DF" w:rsidTr="00FC39D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Mes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Resultados esperados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Responsables de la actividad</w:t>
            </w:r>
          </w:p>
        </w:tc>
      </w:tr>
      <w:tr w:rsidR="00FC39D9" w:rsidRPr="00C617DF" w:rsidTr="00FC39D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FC39D9" w:rsidRPr="00C617DF" w:rsidTr="00FC39D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FC39D9" w:rsidRPr="00C617DF" w:rsidTr="00FC39D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 w:eastAsia="en-US"/>
              </w:rPr>
            </w:pPr>
            <w:r w:rsidRPr="00C617DF">
              <w:rPr>
                <w:b/>
                <w:sz w:val="20"/>
                <w:szCs w:val="20"/>
                <w:lang w:val="es-MX"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D9" w:rsidRPr="00C617DF" w:rsidRDefault="00FC39D9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365BD5" w:rsidRPr="00C617DF" w:rsidTr="00D2230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5" w:rsidRPr="00C617DF" w:rsidRDefault="00365BD5" w:rsidP="009B199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617DF">
              <w:rPr>
                <w:b/>
                <w:sz w:val="20"/>
                <w:szCs w:val="20"/>
                <w:lang w:val="es-MX"/>
              </w:rPr>
              <w:t>EVALUACION Y RENDICION FINAL DEL PROYECTO</w:t>
            </w:r>
          </w:p>
        </w:tc>
      </w:tr>
    </w:tbl>
    <w:p w:rsidR="005C66EF" w:rsidRPr="00C617DF" w:rsidRDefault="005C66EF" w:rsidP="005C66EF">
      <w:pPr>
        <w:spacing w:before="240" w:after="240"/>
        <w:jc w:val="both"/>
        <w:rPr>
          <w:rFonts w:eastAsia="Calibri"/>
          <w:sz w:val="20"/>
          <w:szCs w:val="20"/>
        </w:rPr>
      </w:pPr>
      <w:r w:rsidRPr="00C617DF">
        <w:rPr>
          <w:rFonts w:eastAsia="Calibri"/>
          <w:sz w:val="20"/>
          <w:szCs w:val="20"/>
          <w:vertAlign w:val="superscript"/>
        </w:rPr>
        <w:t>*</w:t>
      </w:r>
      <w:r w:rsidRPr="00C617DF">
        <w:rPr>
          <w:rFonts w:eastAsia="Calibri"/>
          <w:sz w:val="20"/>
          <w:szCs w:val="20"/>
        </w:rPr>
        <w:t>Los proyectos que resulten aprobados recibirán el 70% del financiamiento solicitado al inicio del proyecto, en tanto que el 30% restante se desembolsará luego de la entrega del informe de avance y de la rendición parcial de los gastos. En caso que esa rendición no sea por el total desembolsado y quedase algún remanente sin ejecutar, el mismo será descontado del segundo desembolso, que sólo se hará efectivo cuando se haya rendido al menos el 75% del primer desembolso.</w:t>
      </w:r>
    </w:p>
    <w:p w:rsidR="00B80C5D" w:rsidRPr="00C617DF" w:rsidRDefault="00B80C5D" w:rsidP="00B80C5D">
      <w:pPr>
        <w:jc w:val="both"/>
        <w:rPr>
          <w:b/>
          <w:sz w:val="20"/>
          <w:szCs w:val="20"/>
        </w:rPr>
      </w:pPr>
      <w:r w:rsidRPr="00C617DF">
        <w:rPr>
          <w:b/>
          <w:sz w:val="20"/>
          <w:szCs w:val="20"/>
        </w:rPr>
        <w:t xml:space="preserve">6. Detalle presupuesto </w:t>
      </w:r>
      <w:r w:rsidRPr="00C617DF">
        <w:rPr>
          <w:rFonts w:eastAsia="Times New Roman"/>
          <w:color w:val="000000"/>
          <w:sz w:val="20"/>
          <w:szCs w:val="20"/>
          <w:lang w:val="es-AR" w:eastAsia="es-AR"/>
        </w:rPr>
        <w:t>Deberá consignar el monto estimado que aportará cada una de las partes que participarán del proyecto. Los proyectos seleccionados recibirán un subsidio de hasta PESOS DIEZ MILLONES ($10.000.000.-). El MINCYT cofinanciará hasta el 80% del costo total del proyecto, debiendo la Universidad y/o las otras instituciones, aportar el 20% restante.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80C5D" w:rsidRPr="00C617DF" w:rsidTr="00B80C5D">
        <w:tc>
          <w:tcPr>
            <w:tcW w:w="8644" w:type="dxa"/>
          </w:tcPr>
          <w:p w:rsidR="00B80C5D" w:rsidRPr="00C617DF" w:rsidRDefault="001368EE" w:rsidP="00B80C5D">
            <w:pPr>
              <w:spacing w:before="161"/>
              <w:ind w:left="182"/>
              <w:jc w:val="both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val="es-AR" w:eastAsia="es-AR"/>
              </w:rPr>
            </w:pPr>
            <w:r w:rsidRPr="00C617DF"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val="es-AR" w:eastAsia="es-AR"/>
              </w:rPr>
              <w:t>Rubros financiables</w:t>
            </w:r>
            <w:r w:rsidRPr="00C617DF">
              <w:rPr>
                <w:rFonts w:eastAsia="Times New Roman"/>
                <w:bCs/>
                <w:color w:val="000000"/>
                <w:kern w:val="36"/>
                <w:sz w:val="20"/>
                <w:szCs w:val="20"/>
                <w:lang w:val="es-AR" w:eastAsia="es-AR"/>
              </w:rPr>
              <w:t>(consignar los rubros  a solicitar)</w:t>
            </w:r>
          </w:p>
          <w:p w:rsidR="00B80C5D" w:rsidRPr="00C617DF" w:rsidRDefault="00B80C5D" w:rsidP="00B80C5D">
            <w:pPr>
              <w:pStyle w:val="Prrafodelista"/>
              <w:numPr>
                <w:ilvl w:val="0"/>
                <w:numId w:val="15"/>
              </w:numPr>
              <w:spacing w:before="180"/>
              <w:textAlignment w:val="baseline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 w:rsidRPr="00C617DF"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  <w:t>Equipamiento e insumos relacionados con los objetivos del proyecto</w:t>
            </w:r>
          </w:p>
          <w:p w:rsidR="00B80C5D" w:rsidRPr="00C617DF" w:rsidRDefault="00B80C5D" w:rsidP="00B80C5D">
            <w:pPr>
              <w:pStyle w:val="Prrafodelista"/>
              <w:numPr>
                <w:ilvl w:val="0"/>
                <w:numId w:val="15"/>
              </w:numPr>
              <w:spacing w:before="180"/>
              <w:textAlignment w:val="baseline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 w:rsidRPr="00C617DF">
              <w:rPr>
                <w:color w:val="000000"/>
                <w:sz w:val="20"/>
                <w:szCs w:val="20"/>
              </w:rPr>
              <w:t xml:space="preserve">Intercambio técnico (contratación de servicios técnicos especializados necesarios para la implementación del proyecto) </w:t>
            </w:r>
          </w:p>
          <w:p w:rsidR="00B80C5D" w:rsidRPr="00C617DF" w:rsidRDefault="00B80C5D" w:rsidP="00B80C5D">
            <w:pPr>
              <w:pStyle w:val="Prrafodelista"/>
              <w:numPr>
                <w:ilvl w:val="0"/>
                <w:numId w:val="15"/>
              </w:numPr>
              <w:spacing w:before="180"/>
              <w:textAlignment w:val="baseline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 w:rsidRPr="00C617DF">
              <w:rPr>
                <w:color w:val="000000"/>
                <w:sz w:val="20"/>
                <w:szCs w:val="20"/>
              </w:rPr>
              <w:t>Certificaciones, análisis, marcas y patentes</w:t>
            </w:r>
          </w:p>
          <w:p w:rsidR="00B80C5D" w:rsidRPr="00C617DF" w:rsidRDefault="00B80C5D" w:rsidP="00B80C5D">
            <w:pPr>
              <w:pStyle w:val="Prrafodelista"/>
              <w:numPr>
                <w:ilvl w:val="0"/>
                <w:numId w:val="15"/>
              </w:numPr>
              <w:spacing w:before="180"/>
              <w:textAlignment w:val="baseline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 w:rsidRPr="00C617DF">
              <w:rPr>
                <w:color w:val="000000"/>
                <w:sz w:val="20"/>
                <w:szCs w:val="20"/>
              </w:rPr>
              <w:t>Pasajes y viáticos destinados a las actividades y trabajo de campo de integrantes del Equipo de Trabajo de Actualización Tecnológica</w:t>
            </w:r>
          </w:p>
          <w:p w:rsidR="00B80C5D" w:rsidRPr="00C617DF" w:rsidRDefault="00B80C5D" w:rsidP="00B80C5D">
            <w:pPr>
              <w:rPr>
                <w:rFonts w:eastAsia="Times New Roman"/>
                <w:sz w:val="20"/>
                <w:szCs w:val="20"/>
                <w:lang w:val="es-AR" w:eastAsia="es-AR"/>
              </w:rPr>
            </w:pPr>
          </w:p>
        </w:tc>
      </w:tr>
    </w:tbl>
    <w:p w:rsidR="00B80C5D" w:rsidRPr="00C617DF" w:rsidRDefault="00B80C5D" w:rsidP="00B80C5D">
      <w:pPr>
        <w:spacing w:line="240" w:lineRule="auto"/>
        <w:rPr>
          <w:rFonts w:eastAsia="Times New Roman"/>
          <w:sz w:val="20"/>
          <w:szCs w:val="20"/>
          <w:lang w:val="es-AR" w:eastAsia="es-AR"/>
        </w:rPr>
      </w:pP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694"/>
        <w:gridCol w:w="1984"/>
        <w:gridCol w:w="1701"/>
      </w:tblGrid>
      <w:tr w:rsidR="00B80C5D" w:rsidRPr="00C617DF" w:rsidTr="001368E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0C5D" w:rsidRPr="00C617DF" w:rsidRDefault="00B80C5D" w:rsidP="00B80C5D">
            <w:pPr>
              <w:spacing w:line="0" w:lineRule="atLeast"/>
              <w:rPr>
                <w:rFonts w:eastAsia="Times New Roman"/>
                <w:b/>
                <w:sz w:val="20"/>
                <w:szCs w:val="20"/>
                <w:lang w:val="es-AR" w:eastAsia="es-AR"/>
              </w:rPr>
            </w:pPr>
            <w:r w:rsidRPr="00C617DF">
              <w:rPr>
                <w:rFonts w:eastAsia="Times New Roman"/>
                <w:b/>
                <w:color w:val="000000"/>
                <w:sz w:val="20"/>
                <w:szCs w:val="20"/>
                <w:lang w:val="es-AR" w:eastAsia="es-AR"/>
              </w:rPr>
              <w:t>Producto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0C5D" w:rsidRPr="00C617DF" w:rsidRDefault="00B80C5D" w:rsidP="00B80C5D">
            <w:pPr>
              <w:spacing w:line="0" w:lineRule="atLeast"/>
              <w:rPr>
                <w:rFonts w:eastAsia="Times New Roman"/>
                <w:b/>
                <w:sz w:val="20"/>
                <w:szCs w:val="20"/>
                <w:lang w:val="es-AR" w:eastAsia="es-AR"/>
              </w:rPr>
            </w:pPr>
            <w:r w:rsidRPr="00C617DF">
              <w:rPr>
                <w:rFonts w:eastAsia="Times New Roman"/>
                <w:b/>
                <w:color w:val="000000"/>
                <w:sz w:val="20"/>
                <w:szCs w:val="20"/>
                <w:lang w:val="es-AR" w:eastAsia="es-AR"/>
              </w:rPr>
              <w:t>Unidades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0C5D" w:rsidRPr="00C617DF" w:rsidRDefault="00B80C5D" w:rsidP="00B80C5D">
            <w:pPr>
              <w:spacing w:line="0" w:lineRule="atLeast"/>
              <w:rPr>
                <w:rFonts w:eastAsia="Times New Roman"/>
                <w:b/>
                <w:sz w:val="20"/>
                <w:szCs w:val="20"/>
                <w:lang w:val="es-AR" w:eastAsia="es-AR"/>
              </w:rPr>
            </w:pPr>
            <w:r w:rsidRPr="00C617DF">
              <w:rPr>
                <w:rFonts w:eastAsia="Times New Roman"/>
                <w:b/>
                <w:color w:val="000000"/>
                <w:sz w:val="20"/>
                <w:szCs w:val="20"/>
                <w:lang w:val="es-AR" w:eastAsia="es-AR"/>
              </w:rPr>
              <w:t>Link referencia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0C5D" w:rsidRPr="00C617DF" w:rsidRDefault="00B80C5D" w:rsidP="00B80C5D">
            <w:pPr>
              <w:spacing w:line="0" w:lineRule="atLeast"/>
              <w:rPr>
                <w:rFonts w:eastAsia="Times New Roman"/>
                <w:b/>
                <w:sz w:val="20"/>
                <w:szCs w:val="20"/>
                <w:lang w:val="es-AR" w:eastAsia="es-AR"/>
              </w:rPr>
            </w:pPr>
            <w:r w:rsidRPr="00C617DF">
              <w:rPr>
                <w:rFonts w:eastAsia="Times New Roman"/>
                <w:b/>
                <w:color w:val="000000"/>
                <w:sz w:val="20"/>
                <w:szCs w:val="20"/>
                <w:lang w:val="es-AR" w:eastAsia="es-AR"/>
              </w:rPr>
              <w:t>Monto</w:t>
            </w:r>
          </w:p>
        </w:tc>
      </w:tr>
      <w:tr w:rsidR="00E8294B" w:rsidRPr="00C617DF" w:rsidTr="001368E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94B" w:rsidRPr="00C617DF" w:rsidRDefault="00E8294B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94B" w:rsidRPr="00C617DF" w:rsidRDefault="00E8294B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94B" w:rsidRPr="00C617DF" w:rsidRDefault="00E8294B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94B" w:rsidRPr="00C617DF" w:rsidRDefault="00E8294B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5C66EF" w:rsidRPr="00C617DF" w:rsidTr="001368E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6EF" w:rsidRPr="00C617DF" w:rsidRDefault="005C66EF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6EF" w:rsidRPr="00C617DF" w:rsidRDefault="005C66EF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6EF" w:rsidRPr="00C617DF" w:rsidRDefault="005C66EF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6EF" w:rsidRPr="00C617DF" w:rsidRDefault="005C66EF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E8294B" w:rsidRPr="00C617DF" w:rsidTr="001368E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94B" w:rsidRPr="00C617DF" w:rsidRDefault="00E8294B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94B" w:rsidRPr="00C617DF" w:rsidRDefault="00E8294B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94B" w:rsidRPr="00C617DF" w:rsidRDefault="00E8294B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94B" w:rsidRPr="00C617DF" w:rsidRDefault="00E8294B" w:rsidP="00B80C5D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</w:tbl>
    <w:p w:rsidR="00B80C5D" w:rsidRPr="00C617DF" w:rsidRDefault="00B80C5D">
      <w:pPr>
        <w:rPr>
          <w:sz w:val="20"/>
          <w:szCs w:val="20"/>
        </w:rPr>
      </w:pPr>
    </w:p>
    <w:p w:rsidR="00310830" w:rsidRPr="00C617DF" w:rsidRDefault="00174131" w:rsidP="00444944">
      <w:pPr>
        <w:spacing w:before="240" w:after="240"/>
        <w:jc w:val="both"/>
        <w:rPr>
          <w:rFonts w:eastAsia="Calibri"/>
          <w:sz w:val="20"/>
          <w:szCs w:val="20"/>
        </w:rPr>
      </w:pPr>
      <w:r w:rsidRPr="00C617DF">
        <w:rPr>
          <w:b/>
          <w:sz w:val="20"/>
          <w:szCs w:val="20"/>
        </w:rPr>
        <w:lastRenderedPageBreak/>
        <w:t xml:space="preserve">7. </w:t>
      </w:r>
      <w:r w:rsidR="00310830" w:rsidRPr="00C617DF">
        <w:rPr>
          <w:b/>
          <w:sz w:val="20"/>
          <w:szCs w:val="20"/>
        </w:rPr>
        <w:t>Documentación adjunta al formulario presentada</w:t>
      </w:r>
      <w:r w:rsidR="00715074">
        <w:rPr>
          <w:b/>
          <w:sz w:val="20"/>
          <w:szCs w:val="20"/>
        </w:rPr>
        <w:t xml:space="preserve"> </w:t>
      </w:r>
      <w:r w:rsidR="005C66EF" w:rsidRPr="00C617DF">
        <w:rPr>
          <w:sz w:val="20"/>
          <w:szCs w:val="20"/>
        </w:rPr>
        <w:t>(marcar la documentación adjunta</w:t>
      </w:r>
      <w:r w:rsidR="00444944" w:rsidRPr="00C617DF">
        <w:rPr>
          <w:sz w:val="20"/>
          <w:szCs w:val="20"/>
        </w:rPr>
        <w:t xml:space="preserve"> al momento del envió del proyecto</w:t>
      </w:r>
      <w:r w:rsidR="005C66EF" w:rsidRPr="00C617DF">
        <w:rPr>
          <w:sz w:val="20"/>
          <w:szCs w:val="20"/>
        </w:rPr>
        <w:t>)</w:t>
      </w:r>
      <w:r w:rsidR="00715074">
        <w:rPr>
          <w:sz w:val="20"/>
          <w:szCs w:val="20"/>
        </w:rPr>
        <w:t xml:space="preserve"> </w:t>
      </w:r>
      <w:r w:rsidR="00444944" w:rsidRPr="00C617DF">
        <w:rPr>
          <w:rFonts w:eastAsia="Calibri"/>
          <w:sz w:val="20"/>
          <w:szCs w:val="20"/>
        </w:rPr>
        <w:t>*El Equipo de Trabajo contará con un plazo máximo de 15 días a partir de la notificación de la aprobación del financiamiento, para anexar la documentación complementaria que se le solicite, a fin de poder realizar el desembolso. El incumplimiento de esta obligación en los tiempos establecidos habilitará a la UVT a dar de baja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74131" w:rsidRPr="00C617DF" w:rsidTr="00174131">
        <w:tc>
          <w:tcPr>
            <w:tcW w:w="8644" w:type="dxa"/>
          </w:tcPr>
          <w:p w:rsidR="00174131" w:rsidRPr="00C617DF" w:rsidRDefault="00174131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 xml:space="preserve">Tabla presupuestos </w:t>
            </w:r>
          </w:p>
          <w:p w:rsidR="00174131" w:rsidRPr="00C617DF" w:rsidRDefault="00174131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CBU de una cuenta constituida en una entidad bancaria en la cual recibirá los fondos del proyecto y desde la cual realizará los pagos</w:t>
            </w:r>
          </w:p>
          <w:p w:rsidR="00174131" w:rsidRPr="00C617DF" w:rsidRDefault="00174131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Estatuto Social</w:t>
            </w:r>
          </w:p>
          <w:p w:rsidR="00174131" w:rsidRPr="00C617DF" w:rsidRDefault="00174131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Acta constitutiva</w:t>
            </w:r>
          </w:p>
          <w:p w:rsidR="00174131" w:rsidRPr="00C617DF" w:rsidRDefault="00174131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Designación de autoridades</w:t>
            </w:r>
          </w:p>
          <w:p w:rsidR="00174131" w:rsidRPr="00C617DF" w:rsidRDefault="00174131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Certificado de vigencia expedido por autoridad competente</w:t>
            </w:r>
          </w:p>
          <w:p w:rsidR="00600B37" w:rsidRPr="00C617DF" w:rsidRDefault="00715074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CUIL</w:t>
            </w:r>
          </w:p>
          <w:p w:rsidR="00600B37" w:rsidRPr="00C617DF" w:rsidRDefault="00600B37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Fotocopia DNI responsable de proyecto UP</w:t>
            </w:r>
          </w:p>
          <w:p w:rsidR="0036174A" w:rsidRPr="00C617DF" w:rsidRDefault="00600B37" w:rsidP="009F2FD5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 xml:space="preserve">Acta conformación equipo de trabajo conjunto de actualización </w:t>
            </w:r>
            <w:r w:rsidR="0036174A" w:rsidRPr="00C617DF">
              <w:rPr>
                <w:sz w:val="20"/>
                <w:szCs w:val="20"/>
              </w:rPr>
              <w:t>tecnológica</w:t>
            </w:r>
          </w:p>
          <w:p w:rsidR="00600B37" w:rsidRPr="00C617DF" w:rsidRDefault="00600B37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Notas aval organismo</w:t>
            </w:r>
            <w:r w:rsidR="0036174A" w:rsidRPr="00C617DF">
              <w:rPr>
                <w:sz w:val="20"/>
                <w:szCs w:val="20"/>
              </w:rPr>
              <w:t xml:space="preserve"> (solo en caso de adjuntar aval organismo estatal u otro, requisito no excluyente)</w:t>
            </w:r>
          </w:p>
          <w:p w:rsidR="00600B37" w:rsidRPr="00C617DF" w:rsidRDefault="00600B37" w:rsidP="0017413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617DF">
              <w:rPr>
                <w:sz w:val="20"/>
                <w:szCs w:val="20"/>
              </w:rPr>
              <w:t>Nota vinculo preexistente</w:t>
            </w:r>
          </w:p>
          <w:p w:rsidR="00174131" w:rsidRPr="00C617DF" w:rsidRDefault="00174131" w:rsidP="00174131">
            <w:pPr>
              <w:pStyle w:val="Prrafodelista"/>
              <w:rPr>
                <w:b/>
                <w:sz w:val="20"/>
                <w:szCs w:val="20"/>
              </w:rPr>
            </w:pPr>
          </w:p>
        </w:tc>
      </w:tr>
    </w:tbl>
    <w:p w:rsidR="00B33D5A" w:rsidRPr="00C617DF" w:rsidRDefault="00B33D5A">
      <w:pPr>
        <w:rPr>
          <w:color w:val="FF0000"/>
          <w:sz w:val="20"/>
          <w:szCs w:val="20"/>
        </w:rPr>
      </w:pPr>
    </w:p>
    <w:p w:rsidR="00600B37" w:rsidRPr="00C617DF" w:rsidRDefault="00C33EAE" w:rsidP="00C33EAE">
      <w:pPr>
        <w:jc w:val="both"/>
        <w:rPr>
          <w:i/>
          <w:sz w:val="20"/>
          <w:szCs w:val="20"/>
        </w:rPr>
      </w:pPr>
      <w:r w:rsidRPr="00C617DF">
        <w:rPr>
          <w:sz w:val="20"/>
          <w:szCs w:val="20"/>
        </w:rPr>
        <w:t>***</w:t>
      </w:r>
      <w:r w:rsidR="00B33D5A" w:rsidRPr="00C617DF">
        <w:rPr>
          <w:i/>
          <w:sz w:val="20"/>
          <w:szCs w:val="20"/>
        </w:rPr>
        <w:t xml:space="preserve">Para acreditar el vínculo previo con la UPEP: Nota aval firmada por el/la titular del equipo técnico de la Universidad y el Presidente o referente de la Unidad Productiva de la Economía Popular (UPEP) o Carta Acuerdo de vinculación al Programa de Intercambio Técnico y Evaluación Integral de Unidades Productivas de la Economía Popular, firmada por el Rector de la Universidad en formato </w:t>
      </w:r>
      <w:proofErr w:type="spellStart"/>
      <w:r w:rsidR="00B33D5A" w:rsidRPr="00C617DF">
        <w:rPr>
          <w:i/>
          <w:sz w:val="20"/>
          <w:szCs w:val="20"/>
        </w:rPr>
        <w:t>pdf</w:t>
      </w:r>
      <w:proofErr w:type="spellEnd"/>
      <w:r w:rsidR="00B33D5A" w:rsidRPr="00C617DF">
        <w:rPr>
          <w:i/>
          <w:sz w:val="20"/>
          <w:szCs w:val="20"/>
        </w:rPr>
        <w:t xml:space="preserve">. </w:t>
      </w:r>
    </w:p>
    <w:p w:rsidR="00600B37" w:rsidRPr="00C617DF" w:rsidRDefault="00B33D5A" w:rsidP="00C33EAE">
      <w:pPr>
        <w:jc w:val="both"/>
        <w:rPr>
          <w:i/>
          <w:sz w:val="20"/>
          <w:szCs w:val="20"/>
        </w:rPr>
      </w:pPr>
      <w:r w:rsidRPr="00C617DF">
        <w:rPr>
          <w:i/>
          <w:sz w:val="20"/>
          <w:szCs w:val="20"/>
        </w:rPr>
        <w:t xml:space="preserve">Acta de Conformación del Equipo de Trabajo de Actualización Tecnológica Estatuto Social y Constancia de CUIT de cada una de las Entidades Solicitantes que integran el Equipo de Trabajo de Actualización Tecnológica (excepto las del sector del Sistema Nacional de Ciencia, Tecnología e Innovación –SNCTI-). </w:t>
      </w:r>
    </w:p>
    <w:p w:rsidR="00B33D5A" w:rsidRPr="00C617DF" w:rsidRDefault="00B33D5A" w:rsidP="00C33EAE">
      <w:pPr>
        <w:jc w:val="both"/>
        <w:rPr>
          <w:i/>
          <w:sz w:val="20"/>
          <w:szCs w:val="20"/>
        </w:rPr>
      </w:pPr>
      <w:r w:rsidRPr="00C617DF">
        <w:rPr>
          <w:i/>
          <w:sz w:val="20"/>
          <w:szCs w:val="20"/>
        </w:rPr>
        <w:t xml:space="preserve">Currículum Vitae abreviado (máximo una hoja) de todas aquellas personas que cumplan tareas técnicas y/o profesionales o link de acceso a </w:t>
      </w:r>
      <w:proofErr w:type="spellStart"/>
      <w:r w:rsidRPr="00C617DF">
        <w:rPr>
          <w:i/>
          <w:sz w:val="20"/>
          <w:szCs w:val="20"/>
        </w:rPr>
        <w:t>linkedin</w:t>
      </w:r>
      <w:proofErr w:type="spellEnd"/>
      <w:r w:rsidRPr="00C617DF">
        <w:rPr>
          <w:i/>
          <w:sz w:val="20"/>
          <w:szCs w:val="20"/>
        </w:rPr>
        <w:t xml:space="preserve"> Planilla Presupuestaria</w:t>
      </w:r>
      <w:r w:rsidR="00C33EAE" w:rsidRPr="00C617DF">
        <w:rPr>
          <w:i/>
          <w:sz w:val="20"/>
          <w:szCs w:val="20"/>
        </w:rPr>
        <w:t>.</w:t>
      </w:r>
    </w:p>
    <w:p w:rsidR="00C33EAE" w:rsidRPr="00C617DF" w:rsidRDefault="00C33EAE" w:rsidP="00C33EAE">
      <w:pPr>
        <w:jc w:val="both"/>
        <w:rPr>
          <w:i/>
          <w:sz w:val="20"/>
          <w:szCs w:val="20"/>
        </w:rPr>
      </w:pPr>
    </w:p>
    <w:p w:rsidR="00C33EAE" w:rsidRDefault="00320775" w:rsidP="00C33EAE">
      <w:pPr>
        <w:jc w:val="both"/>
        <w:rPr>
          <w:rStyle w:val="Hipervnculo"/>
          <w:i/>
          <w:sz w:val="20"/>
          <w:szCs w:val="20"/>
        </w:rPr>
      </w:pPr>
      <w:r w:rsidRPr="00C617DF">
        <w:rPr>
          <w:i/>
          <w:sz w:val="20"/>
          <w:szCs w:val="20"/>
        </w:rPr>
        <w:t>*** E</w:t>
      </w:r>
      <w:r w:rsidR="00C33EAE" w:rsidRPr="00C617DF">
        <w:rPr>
          <w:i/>
          <w:sz w:val="20"/>
          <w:szCs w:val="20"/>
        </w:rPr>
        <w:t>l formulario de proyecto y</w:t>
      </w:r>
      <w:r w:rsidR="0057253E">
        <w:rPr>
          <w:i/>
          <w:sz w:val="20"/>
          <w:szCs w:val="20"/>
        </w:rPr>
        <w:t xml:space="preserve"> toda</w:t>
      </w:r>
      <w:r w:rsidR="00C33EAE" w:rsidRPr="00C617DF">
        <w:rPr>
          <w:i/>
          <w:sz w:val="20"/>
          <w:szCs w:val="20"/>
        </w:rPr>
        <w:t xml:space="preserve"> la documentación adjunta será env</w:t>
      </w:r>
      <w:r w:rsidR="0057253E">
        <w:rPr>
          <w:i/>
          <w:sz w:val="20"/>
          <w:szCs w:val="20"/>
        </w:rPr>
        <w:t>iada al MDC para su evaluación</w:t>
      </w:r>
      <w:r w:rsidR="00C33EAE" w:rsidRPr="00FA13BE">
        <w:rPr>
          <w:i/>
          <w:sz w:val="20"/>
          <w:szCs w:val="20"/>
        </w:rPr>
        <w:t xml:space="preserve"> a través de un link </w:t>
      </w:r>
      <w:r w:rsidR="0057253E" w:rsidRPr="00FA13BE">
        <w:rPr>
          <w:i/>
          <w:sz w:val="20"/>
          <w:szCs w:val="20"/>
        </w:rPr>
        <w:t>DRIVE</w:t>
      </w:r>
      <w:r w:rsidR="0057253E">
        <w:rPr>
          <w:i/>
          <w:sz w:val="20"/>
          <w:szCs w:val="20"/>
        </w:rPr>
        <w:t>,</w:t>
      </w:r>
      <w:r w:rsidR="0057253E" w:rsidRPr="00C617DF">
        <w:rPr>
          <w:i/>
          <w:sz w:val="20"/>
          <w:szCs w:val="20"/>
        </w:rPr>
        <w:t xml:space="preserve"> </w:t>
      </w:r>
      <w:r w:rsidR="0057253E">
        <w:rPr>
          <w:i/>
          <w:sz w:val="20"/>
          <w:szCs w:val="20"/>
        </w:rPr>
        <w:t xml:space="preserve">formato carpeta compartida </w:t>
      </w:r>
      <w:r w:rsidR="00C33EAE" w:rsidRPr="00C617DF">
        <w:rPr>
          <w:i/>
          <w:sz w:val="20"/>
          <w:szCs w:val="20"/>
        </w:rPr>
        <w:t xml:space="preserve">a la siguiente dirección de correo electrónico:  </w:t>
      </w:r>
      <w:hyperlink r:id="rId8" w:history="1">
        <w:r w:rsidR="00C33EAE" w:rsidRPr="00C617DF">
          <w:rPr>
            <w:rStyle w:val="Hipervnculo"/>
            <w:i/>
            <w:sz w:val="20"/>
            <w:szCs w:val="20"/>
          </w:rPr>
          <w:t>convocatoriapateppba@mdc.gba.gov.ar</w:t>
        </w:r>
      </w:hyperlink>
    </w:p>
    <w:p w:rsidR="0057253E" w:rsidRDefault="0057253E" w:rsidP="00C33EAE">
      <w:pPr>
        <w:jc w:val="both"/>
        <w:rPr>
          <w:rStyle w:val="Hipervnculo"/>
          <w:i/>
          <w:sz w:val="20"/>
          <w:szCs w:val="20"/>
        </w:rPr>
      </w:pPr>
    </w:p>
    <w:p w:rsidR="0057253E" w:rsidRDefault="0057253E" w:rsidP="0057253E">
      <w:pPr>
        <w:rPr>
          <w:rStyle w:val="Hipervnculo"/>
          <w:i/>
          <w:sz w:val="20"/>
          <w:szCs w:val="20"/>
        </w:rPr>
      </w:pPr>
      <w:r w:rsidRPr="0057253E">
        <w:rPr>
          <w:rStyle w:val="Hipervnculo"/>
          <w:i/>
          <w:color w:val="auto"/>
          <w:sz w:val="20"/>
          <w:szCs w:val="20"/>
          <w:u w:val="none"/>
        </w:rPr>
        <w:t xml:space="preserve">**** </w:t>
      </w:r>
      <w:proofErr w:type="gramStart"/>
      <w:r w:rsidRPr="0057253E">
        <w:rPr>
          <w:rStyle w:val="Hipervnculo"/>
          <w:i/>
          <w:color w:val="auto"/>
          <w:sz w:val="20"/>
          <w:szCs w:val="20"/>
          <w:u w:val="none"/>
        </w:rPr>
        <w:t>se</w:t>
      </w:r>
      <w:proofErr w:type="gramEnd"/>
      <w:r w:rsidRPr="0057253E">
        <w:rPr>
          <w:rStyle w:val="Hipervnculo"/>
          <w:i/>
          <w:color w:val="auto"/>
          <w:sz w:val="20"/>
          <w:szCs w:val="20"/>
          <w:u w:val="none"/>
        </w:rPr>
        <w:t xml:space="preserve"> podrán realizar consultas  a través de </w:t>
      </w:r>
      <w:r w:rsidRPr="0057253E">
        <w:rPr>
          <w:i/>
          <w:sz w:val="20"/>
          <w:szCs w:val="20"/>
        </w:rPr>
        <w:t xml:space="preserve">la </w:t>
      </w:r>
      <w:r w:rsidRPr="00C617DF">
        <w:rPr>
          <w:i/>
          <w:sz w:val="20"/>
          <w:szCs w:val="20"/>
        </w:rPr>
        <w:t xml:space="preserve">siguiente dirección de correo electrónico:  </w:t>
      </w:r>
      <w:hyperlink r:id="rId9" w:history="1">
        <w:r w:rsidRPr="00C617DF">
          <w:rPr>
            <w:rStyle w:val="Hipervnculo"/>
            <w:i/>
            <w:sz w:val="20"/>
            <w:szCs w:val="20"/>
          </w:rPr>
          <w:t>convocatoriapateppba@mdc.gba.gov.ar</w:t>
        </w:r>
      </w:hyperlink>
    </w:p>
    <w:p w:rsidR="0057253E" w:rsidRDefault="0057253E" w:rsidP="0057253E">
      <w:pPr>
        <w:jc w:val="both"/>
        <w:rPr>
          <w:rStyle w:val="Hipervnculo"/>
          <w:i/>
          <w:sz w:val="20"/>
          <w:szCs w:val="20"/>
        </w:rPr>
      </w:pPr>
    </w:p>
    <w:p w:rsidR="0057253E" w:rsidRPr="00C617DF" w:rsidRDefault="0057253E" w:rsidP="00C33EAE">
      <w:pPr>
        <w:jc w:val="both"/>
        <w:rPr>
          <w:i/>
          <w:sz w:val="20"/>
          <w:szCs w:val="20"/>
        </w:rPr>
      </w:pPr>
    </w:p>
    <w:p w:rsidR="00C33EAE" w:rsidRPr="00C617DF" w:rsidRDefault="00C33EAE" w:rsidP="00C33EAE">
      <w:pPr>
        <w:jc w:val="both"/>
        <w:rPr>
          <w:i/>
          <w:color w:val="FF0000"/>
          <w:sz w:val="20"/>
          <w:szCs w:val="20"/>
        </w:rPr>
      </w:pPr>
    </w:p>
    <w:sectPr w:rsidR="00C33EAE" w:rsidRPr="00C617DF" w:rsidSect="00B160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C3" w:rsidRDefault="001B6AC3" w:rsidP="00C617DF">
      <w:pPr>
        <w:spacing w:line="240" w:lineRule="auto"/>
      </w:pPr>
      <w:r>
        <w:separator/>
      </w:r>
    </w:p>
  </w:endnote>
  <w:endnote w:type="continuationSeparator" w:id="0">
    <w:p w:rsidR="001B6AC3" w:rsidRDefault="001B6AC3" w:rsidP="00C61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A6" w:rsidRDefault="00AB6C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A6" w:rsidRDefault="00AB6C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A6" w:rsidRDefault="00AB6C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C3" w:rsidRDefault="001B6AC3" w:rsidP="00C617DF">
      <w:pPr>
        <w:spacing w:line="240" w:lineRule="auto"/>
      </w:pPr>
      <w:r>
        <w:separator/>
      </w:r>
    </w:p>
  </w:footnote>
  <w:footnote w:type="continuationSeparator" w:id="0">
    <w:p w:rsidR="001B6AC3" w:rsidRDefault="001B6AC3" w:rsidP="00C61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A6" w:rsidRDefault="00AB6C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DF" w:rsidRDefault="00AB6CA6">
    <w:pPr>
      <w:pStyle w:val="Encabezado"/>
    </w:pPr>
    <w:r>
      <w:rPr>
        <w:noProof/>
      </w:rPr>
      <w:drawing>
        <wp:inline distT="0" distB="0" distL="0" distR="0">
          <wp:extent cx="5400040" cy="597535"/>
          <wp:effectExtent l="19050" t="0" r="0" b="0"/>
          <wp:docPr id="2" name="1 Imagen" descr="Recurs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7DF" w:rsidRDefault="00C617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A6" w:rsidRDefault="00AB6C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301_"/>
      </v:shape>
    </w:pict>
  </w:numPicBullet>
  <w:numPicBullet w:numPicBulletId="1">
    <w:pict>
      <v:shape id="_x0000_i1031" type="#_x0000_t75" style="width:11.25pt;height:11.25pt" o:bullet="t">
        <v:imagedata r:id="rId2" o:title="BD14529_"/>
      </v:shape>
    </w:pict>
  </w:numPicBullet>
  <w:abstractNum w:abstractNumId="0">
    <w:nsid w:val="0CA96AC0"/>
    <w:multiLevelType w:val="multilevel"/>
    <w:tmpl w:val="35EC03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6297B"/>
    <w:multiLevelType w:val="hybridMultilevel"/>
    <w:tmpl w:val="8E5249B0"/>
    <w:lvl w:ilvl="0" w:tplc="82E05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53F3"/>
    <w:multiLevelType w:val="hybridMultilevel"/>
    <w:tmpl w:val="D688DF3E"/>
    <w:lvl w:ilvl="0" w:tplc="3AAC5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42B6"/>
    <w:multiLevelType w:val="hybridMultilevel"/>
    <w:tmpl w:val="2AAC8B10"/>
    <w:lvl w:ilvl="0" w:tplc="3AAC5A8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A910484"/>
    <w:multiLevelType w:val="hybridMultilevel"/>
    <w:tmpl w:val="E2AEF0A6"/>
    <w:lvl w:ilvl="0" w:tplc="3AAC5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93FD7"/>
    <w:multiLevelType w:val="multilevel"/>
    <w:tmpl w:val="DDAC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87B6B"/>
    <w:multiLevelType w:val="multilevel"/>
    <w:tmpl w:val="35EC03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C44BF"/>
    <w:multiLevelType w:val="hybridMultilevel"/>
    <w:tmpl w:val="27E84B26"/>
    <w:lvl w:ilvl="0" w:tplc="3AAC5A8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83EC8"/>
    <w:multiLevelType w:val="hybridMultilevel"/>
    <w:tmpl w:val="6240A24E"/>
    <w:lvl w:ilvl="0" w:tplc="1556DF7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54A67"/>
    <w:multiLevelType w:val="multilevel"/>
    <w:tmpl w:val="4114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A7B83"/>
    <w:multiLevelType w:val="hybridMultilevel"/>
    <w:tmpl w:val="48BA986A"/>
    <w:lvl w:ilvl="0" w:tplc="1556DF7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5641806"/>
    <w:multiLevelType w:val="multilevel"/>
    <w:tmpl w:val="906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6305D"/>
    <w:multiLevelType w:val="hybridMultilevel"/>
    <w:tmpl w:val="356A79F8"/>
    <w:lvl w:ilvl="0" w:tplc="77322A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E697B"/>
    <w:multiLevelType w:val="multilevel"/>
    <w:tmpl w:val="AA7CF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F183937"/>
    <w:multiLevelType w:val="hybridMultilevel"/>
    <w:tmpl w:val="46A8E65C"/>
    <w:lvl w:ilvl="0" w:tplc="2C0A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DB"/>
    <w:rsid w:val="000526EF"/>
    <w:rsid w:val="000C23C8"/>
    <w:rsid w:val="001368EE"/>
    <w:rsid w:val="001457E8"/>
    <w:rsid w:val="00174131"/>
    <w:rsid w:val="001B6AC3"/>
    <w:rsid w:val="002010DB"/>
    <w:rsid w:val="00210AFA"/>
    <w:rsid w:val="002173C9"/>
    <w:rsid w:val="00293589"/>
    <w:rsid w:val="00310830"/>
    <w:rsid w:val="00320775"/>
    <w:rsid w:val="003367D5"/>
    <w:rsid w:val="003474BA"/>
    <w:rsid w:val="0036174A"/>
    <w:rsid w:val="00365BD5"/>
    <w:rsid w:val="00424BD9"/>
    <w:rsid w:val="00444944"/>
    <w:rsid w:val="004459CB"/>
    <w:rsid w:val="00456B4C"/>
    <w:rsid w:val="00496E11"/>
    <w:rsid w:val="004B0A29"/>
    <w:rsid w:val="004C15E7"/>
    <w:rsid w:val="005213BF"/>
    <w:rsid w:val="0057253E"/>
    <w:rsid w:val="005935BD"/>
    <w:rsid w:val="005C66EF"/>
    <w:rsid w:val="005D4350"/>
    <w:rsid w:val="005D6C61"/>
    <w:rsid w:val="00600B37"/>
    <w:rsid w:val="006A0F0F"/>
    <w:rsid w:val="006F47A0"/>
    <w:rsid w:val="00715074"/>
    <w:rsid w:val="00777090"/>
    <w:rsid w:val="007860DB"/>
    <w:rsid w:val="00831408"/>
    <w:rsid w:val="008767B2"/>
    <w:rsid w:val="008C752B"/>
    <w:rsid w:val="00915403"/>
    <w:rsid w:val="00940755"/>
    <w:rsid w:val="00944172"/>
    <w:rsid w:val="00962596"/>
    <w:rsid w:val="0096447C"/>
    <w:rsid w:val="009B22AF"/>
    <w:rsid w:val="009F2FD5"/>
    <w:rsid w:val="00A6799C"/>
    <w:rsid w:val="00A96719"/>
    <w:rsid w:val="00AA6970"/>
    <w:rsid w:val="00AB6CA6"/>
    <w:rsid w:val="00B16092"/>
    <w:rsid w:val="00B20C44"/>
    <w:rsid w:val="00B33D5A"/>
    <w:rsid w:val="00B80C5D"/>
    <w:rsid w:val="00BC1D6A"/>
    <w:rsid w:val="00C33EAE"/>
    <w:rsid w:val="00C617DF"/>
    <w:rsid w:val="00C624B2"/>
    <w:rsid w:val="00D67C05"/>
    <w:rsid w:val="00D87BD2"/>
    <w:rsid w:val="00E32F78"/>
    <w:rsid w:val="00E8294B"/>
    <w:rsid w:val="00FA13BE"/>
    <w:rsid w:val="00FC26E1"/>
    <w:rsid w:val="00FC39D9"/>
    <w:rsid w:val="00FC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60DB"/>
    <w:pPr>
      <w:spacing w:after="0"/>
    </w:pPr>
    <w:rPr>
      <w:rFonts w:ascii="Arial" w:eastAsia="Arial" w:hAnsi="Arial" w:cs="Arial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B80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5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3E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B80C5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C617D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7DF"/>
    <w:rPr>
      <w:rFonts w:ascii="Arial" w:eastAsia="Arial" w:hAnsi="Arial" w:cs="Arial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7D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7DF"/>
    <w:rPr>
      <w:rFonts w:ascii="Arial" w:eastAsia="Arial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7DF"/>
    <w:rPr>
      <w:rFonts w:ascii="Tahoma" w:eastAsia="Arial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60DB"/>
    <w:pPr>
      <w:spacing w:after="0"/>
    </w:pPr>
    <w:rPr>
      <w:rFonts w:ascii="Arial" w:eastAsia="Arial" w:hAnsi="Arial" w:cs="Arial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B80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5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3E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B80C5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C617D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7DF"/>
    <w:rPr>
      <w:rFonts w:ascii="Arial" w:eastAsia="Arial" w:hAnsi="Arial" w:cs="Arial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7D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7DF"/>
    <w:rPr>
      <w:rFonts w:ascii="Arial" w:eastAsia="Arial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7DF"/>
    <w:rPr>
      <w:rFonts w:ascii="Tahoma" w:eastAsia="Arial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pateppba@mdc.gba.gov.a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vocatoriapateppba@mdc.gba.gov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Colaci, Mauro</dc:creator>
  <cp:lastModifiedBy>RIVERO Nelida Emilse</cp:lastModifiedBy>
  <cp:revision>2</cp:revision>
  <cp:lastPrinted>2023-05-17T21:55:00Z</cp:lastPrinted>
  <dcterms:created xsi:type="dcterms:W3CDTF">2023-06-08T18:07:00Z</dcterms:created>
  <dcterms:modified xsi:type="dcterms:W3CDTF">2023-06-08T18:07:00Z</dcterms:modified>
</cp:coreProperties>
</file>