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3C" w:rsidRPr="00757907" w:rsidRDefault="00AA5A3C" w:rsidP="00AA5A3C">
      <w:pPr>
        <w:pStyle w:val="TDC1"/>
        <w:rPr>
          <w:rStyle w:val="Hipervnculo"/>
        </w:rPr>
      </w:pPr>
      <w:bookmarkStart w:id="0" w:name="_Toc92460644"/>
      <w:r>
        <w:rPr>
          <w:rStyle w:val="Hipervnculo"/>
        </w:rPr>
        <w:t xml:space="preserve">ANEXO 2: </w:t>
      </w:r>
      <w:r w:rsidRPr="00757907">
        <w:rPr>
          <w:rStyle w:val="Hipervnculo"/>
        </w:rPr>
        <w:t>MODELO DE CONVENIO DE CONFIDENCIALIDAD</w:t>
      </w:r>
      <w:bookmarkEnd w:id="0"/>
    </w:p>
    <w:p w:rsidR="00AA5A3C" w:rsidRPr="003414A4" w:rsidRDefault="00AA5A3C" w:rsidP="00AA5A3C">
      <w:pPr>
        <w:spacing w:line="360" w:lineRule="auto"/>
        <w:rPr>
          <w:rFonts w:ascii="Arial" w:hAnsi="Arial" w:cs="Arial"/>
          <w:lang w:val="es-ES_tradnl"/>
        </w:rPr>
      </w:pPr>
      <w:r w:rsidRPr="003414A4">
        <w:rPr>
          <w:rFonts w:ascii="Arial" w:hAnsi="Arial" w:cs="Arial"/>
          <w:lang w:val="es-ES_tradnl"/>
        </w:rPr>
        <w:tab/>
      </w:r>
      <w:r w:rsidRPr="003414A4">
        <w:rPr>
          <w:rFonts w:ascii="Arial" w:hAnsi="Arial" w:cs="Arial"/>
          <w:lang w:val="es-ES_tradnl"/>
        </w:rPr>
        <w:tab/>
      </w:r>
      <w:r w:rsidRPr="003414A4">
        <w:rPr>
          <w:rFonts w:ascii="Arial" w:hAnsi="Arial" w:cs="Arial"/>
          <w:lang w:val="es-ES_tradnl"/>
        </w:rPr>
        <w:tab/>
      </w:r>
      <w:r w:rsidRPr="003414A4">
        <w:rPr>
          <w:rFonts w:ascii="Arial" w:hAnsi="Arial" w:cs="Arial"/>
          <w:lang w:val="es-ES_tradnl"/>
        </w:rPr>
        <w:tab/>
      </w:r>
      <w:r w:rsidRPr="003414A4">
        <w:rPr>
          <w:rFonts w:ascii="Arial" w:hAnsi="Arial" w:cs="Arial"/>
          <w:lang w:val="es-ES_tradnl"/>
        </w:rPr>
        <w:tab/>
        <w:t>N</w:t>
      </w:r>
      <w:r>
        <w:rPr>
          <w:rFonts w:ascii="Arial" w:hAnsi="Arial" w:cs="Arial"/>
          <w:lang w:val="es-ES_tradnl"/>
        </w:rPr>
        <w:t>°</w:t>
      </w:r>
      <w:r w:rsidRPr="003414A4">
        <w:rPr>
          <w:rFonts w:ascii="Arial" w:hAnsi="Arial" w:cs="Arial"/>
          <w:lang w:val="es-ES_tradnl"/>
        </w:rPr>
        <w:t>……/</w:t>
      </w:r>
      <w:r>
        <w:rPr>
          <w:rFonts w:ascii="Arial" w:hAnsi="Arial" w:cs="Arial"/>
          <w:lang w:val="es-ES_tradnl"/>
        </w:rPr>
        <w:t xml:space="preserve"> (Año)</w:t>
      </w:r>
      <w:r w:rsidRPr="003414A4">
        <w:rPr>
          <w:rFonts w:ascii="Arial" w:hAnsi="Arial" w:cs="Arial"/>
          <w:lang w:val="es-ES_tradnl"/>
        </w:rPr>
        <w:tab/>
      </w:r>
      <w:r w:rsidRPr="003414A4">
        <w:rPr>
          <w:rFonts w:ascii="Arial" w:hAnsi="Arial" w:cs="Arial"/>
          <w:lang w:val="es-ES_tradnl"/>
        </w:rPr>
        <w:tab/>
      </w:r>
      <w:r w:rsidRPr="003414A4">
        <w:rPr>
          <w:rFonts w:ascii="Arial" w:hAnsi="Arial" w:cs="Arial"/>
          <w:lang w:val="es-ES_tradnl"/>
        </w:rPr>
        <w:tab/>
      </w:r>
      <w:r w:rsidRPr="003414A4">
        <w:rPr>
          <w:rFonts w:ascii="Arial" w:hAnsi="Arial" w:cs="Arial"/>
          <w:lang w:val="es-ES_tradnl"/>
        </w:rPr>
        <w:tab/>
      </w:r>
    </w:p>
    <w:p w:rsidR="00AA5A3C" w:rsidRPr="003414A4" w:rsidRDefault="00AA5A3C" w:rsidP="00AA5A3C">
      <w:pPr>
        <w:spacing w:line="360" w:lineRule="auto"/>
        <w:jc w:val="both"/>
        <w:rPr>
          <w:rFonts w:ascii="Arial" w:hAnsi="Arial" w:cs="Arial"/>
          <w:lang w:val="es-ES"/>
        </w:rPr>
      </w:pPr>
      <w:r w:rsidRPr="003414A4">
        <w:rPr>
          <w:rFonts w:ascii="Arial" w:hAnsi="Arial" w:cs="Arial"/>
          <w:lang w:val="es-ES"/>
        </w:rPr>
        <w:t xml:space="preserve">Entre la DIRECCIÓN NACIONAL DE INFORMACIÓN CIENTÍFICA (en adelante la “DNIC”), dependiente de la SUBSECRETARÍA DE ESTUDIOS Y PROSPECTIVA de la SECRETARÍA DE PLANEAMIENTO Y POLÍTICAS EN CIENCIA, TECNOLOGÍA E INNOVACIÓN, con domicilio legal en Godoy Cruz Nº 2320 de la Ciudad Autónoma de Buenos Aires, representada en este acto por su Director Nacional, </w:t>
      </w:r>
      <w:r>
        <w:rPr>
          <w:rFonts w:ascii="Arial" w:hAnsi="Arial" w:cs="Arial"/>
          <w:lang w:val="es-ES"/>
        </w:rPr>
        <w:t>(</w:t>
      </w:r>
      <w:r w:rsidRPr="006A3115">
        <w:rPr>
          <w:rFonts w:ascii="Arial" w:hAnsi="Arial" w:cs="Arial"/>
          <w:i/>
          <w:lang w:val="es-ES"/>
        </w:rPr>
        <w:t>Ingrese Nombre y Apellido</w:t>
      </w:r>
      <w:r>
        <w:rPr>
          <w:rFonts w:ascii="Arial" w:hAnsi="Arial" w:cs="Arial"/>
          <w:lang w:val="es-ES"/>
        </w:rPr>
        <w:t>)</w:t>
      </w:r>
      <w:r>
        <w:rPr>
          <w:rFonts w:ascii="Arial" w:hAnsi="Arial" w:cs="Arial"/>
          <w:color w:val="0070C0"/>
          <w:lang w:val="es-ES"/>
        </w:rPr>
        <w:t xml:space="preserve"> </w:t>
      </w:r>
      <w:r w:rsidRPr="003414A4">
        <w:rPr>
          <w:rFonts w:ascii="Arial" w:hAnsi="Arial" w:cs="Arial"/>
          <w:lang w:val="es-ES"/>
        </w:rPr>
        <w:t xml:space="preserve">por una parte, y </w:t>
      </w:r>
      <w:r>
        <w:rPr>
          <w:rFonts w:ascii="Arial" w:hAnsi="Arial" w:cs="Arial"/>
          <w:lang w:val="es-ES"/>
        </w:rPr>
        <w:t>(</w:t>
      </w:r>
      <w:r w:rsidRPr="003D4884">
        <w:rPr>
          <w:rFonts w:ascii="Arial" w:hAnsi="Arial" w:cs="Arial"/>
          <w:i/>
          <w:lang w:val="es-ES"/>
        </w:rPr>
        <w:t>Ingrese Nombre y Apellido</w:t>
      </w:r>
      <w:r>
        <w:rPr>
          <w:rFonts w:ascii="Arial" w:hAnsi="Arial" w:cs="Arial"/>
          <w:lang w:val="es-ES"/>
        </w:rPr>
        <w:t>),</w:t>
      </w:r>
      <w:r w:rsidRPr="003414A4">
        <w:rPr>
          <w:rFonts w:ascii="Arial" w:hAnsi="Arial" w:cs="Arial"/>
          <w:lang w:val="es-ES"/>
        </w:rPr>
        <w:t xml:space="preserve">  DNI</w:t>
      </w:r>
      <w:r>
        <w:rPr>
          <w:rFonts w:ascii="Arial" w:hAnsi="Arial" w:cs="Arial"/>
          <w:lang w:val="es-ES"/>
        </w:rPr>
        <w:t xml:space="preserve"> (</w:t>
      </w:r>
      <w:r w:rsidRPr="003D4884">
        <w:rPr>
          <w:rFonts w:ascii="Arial" w:hAnsi="Arial" w:cs="Arial"/>
          <w:i/>
          <w:lang w:val="es-ES"/>
        </w:rPr>
        <w:t>Ingrese Nº de documento</w:t>
      </w:r>
      <w:r w:rsidRPr="003414A4">
        <w:rPr>
          <w:rFonts w:ascii="Arial" w:hAnsi="Arial" w:cs="Arial"/>
          <w:lang w:val="es-ES"/>
        </w:rPr>
        <w:t>), investigador con sede de trabajo en el (</w:t>
      </w:r>
      <w:r w:rsidRPr="003D4884">
        <w:rPr>
          <w:rFonts w:ascii="Arial" w:hAnsi="Arial" w:cs="Arial"/>
          <w:i/>
          <w:lang w:val="es-ES"/>
        </w:rPr>
        <w:t>Ingrese nombre de la institución, dirección postal y localidad</w:t>
      </w:r>
      <w:r w:rsidRPr="003414A4">
        <w:rPr>
          <w:rFonts w:ascii="Arial" w:hAnsi="Arial" w:cs="Arial"/>
          <w:lang w:val="es-ES"/>
        </w:rPr>
        <w:t xml:space="preserve">) , </w:t>
      </w:r>
      <w:r w:rsidRPr="003414A4">
        <w:rPr>
          <w:rFonts w:ascii="Arial" w:hAnsi="Arial" w:cs="Arial"/>
        </w:rPr>
        <w:t xml:space="preserve">(en adelante y en su conjunto  “USUARIO”), </w:t>
      </w:r>
      <w:r w:rsidRPr="003414A4">
        <w:rPr>
          <w:rFonts w:ascii="Arial" w:hAnsi="Arial" w:cs="Arial"/>
          <w:lang w:val="es-ES"/>
        </w:rPr>
        <w:t>por la otra, (ambas denominadas “las PARTES”), convienen en celebrar el presente Convenio de Confidencialidad, sujeto a las siguientes cláusulas:</w:t>
      </w:r>
    </w:p>
    <w:p w:rsidR="00AA5A3C" w:rsidRPr="00117970" w:rsidRDefault="00AA5A3C" w:rsidP="00AA5A3C">
      <w:pPr>
        <w:spacing w:line="360" w:lineRule="auto"/>
        <w:jc w:val="both"/>
        <w:rPr>
          <w:rFonts w:ascii="Arial" w:hAnsi="Arial" w:cs="Arial"/>
          <w:lang w:val="es-MX"/>
        </w:rPr>
      </w:pPr>
      <w:r w:rsidRPr="003414A4">
        <w:rPr>
          <w:rFonts w:ascii="Arial" w:hAnsi="Arial" w:cs="Arial"/>
          <w:b/>
          <w:bCs/>
          <w:lang w:val="es-MX"/>
        </w:rPr>
        <w:t>PRIMERA: OBJETO.</w:t>
      </w:r>
      <w:r w:rsidRPr="003414A4">
        <w:rPr>
          <w:rFonts w:ascii="Arial" w:hAnsi="Arial" w:cs="Arial"/>
          <w:lang w:val="es-MX"/>
        </w:rPr>
        <w:t xml:space="preserve"> El presente Convenio tiene por objeto regular la relación entre las Partes en cuanto a las medidas de resguardo de la información considerada a los efectos del presente Convenio como confidencial (en adelante “INFORMACIÓN CONFIDENCIAL”) y que la DNIC le proporcione al USUARIO a los fines de llevar a cabo las actividades estadísticas y/o econométricas previstas en el marco del Proyecto (</w:t>
      </w:r>
      <w:r w:rsidRPr="003D4884">
        <w:rPr>
          <w:rFonts w:ascii="Arial" w:hAnsi="Arial" w:cs="Arial"/>
          <w:i/>
          <w:lang w:val="es-MX"/>
        </w:rPr>
        <w:t>Ingrese el nombre del Proyecto</w:t>
      </w:r>
      <w:r w:rsidRPr="003414A4">
        <w:rPr>
          <w:rFonts w:ascii="Arial" w:hAnsi="Arial" w:cs="Arial"/>
          <w:lang w:val="es-MX"/>
        </w:rPr>
        <w:t xml:space="preserve">), cuyo detalle se adjunta como </w:t>
      </w:r>
      <w:r w:rsidRPr="00117970">
        <w:rPr>
          <w:rFonts w:ascii="Arial" w:hAnsi="Arial" w:cs="Arial"/>
          <w:lang w:val="es-MX"/>
        </w:rPr>
        <w:t xml:space="preserve">Anexo I, al presente documento. </w:t>
      </w:r>
    </w:p>
    <w:p w:rsidR="00AA5A3C" w:rsidRPr="003414A4" w:rsidRDefault="00AA5A3C" w:rsidP="00AA5A3C">
      <w:pPr>
        <w:spacing w:line="360" w:lineRule="auto"/>
        <w:jc w:val="both"/>
        <w:rPr>
          <w:rFonts w:ascii="Arial" w:eastAsia="Calibri" w:hAnsi="Arial" w:cs="Arial"/>
        </w:rPr>
      </w:pPr>
      <w:r>
        <w:rPr>
          <w:rFonts w:ascii="Arial" w:hAnsi="Arial" w:cs="Arial"/>
          <w:b/>
          <w:bCs/>
          <w:lang w:val="es-MX"/>
        </w:rPr>
        <w:t>S</w:t>
      </w:r>
      <w:r w:rsidRPr="003414A4">
        <w:rPr>
          <w:rFonts w:ascii="Arial" w:hAnsi="Arial" w:cs="Arial"/>
          <w:b/>
          <w:bCs/>
          <w:lang w:val="es-MX"/>
        </w:rPr>
        <w:t>EGUNDA: INFORMACIÓN CONFIDENCIAL.</w:t>
      </w:r>
      <w:r w:rsidRPr="003414A4">
        <w:rPr>
          <w:rFonts w:ascii="Arial" w:hAnsi="Arial" w:cs="Arial"/>
          <w:b/>
          <w:lang w:val="es-MX"/>
        </w:rPr>
        <w:t xml:space="preserve"> </w:t>
      </w:r>
      <w:r w:rsidRPr="003414A4">
        <w:rPr>
          <w:rFonts w:ascii="Arial" w:hAnsi="Arial" w:cs="Arial"/>
          <w:lang w:val="es-MX"/>
        </w:rPr>
        <w:t>La INFORMACIÓN CONFIDENCIAL significa, a los efectos de este Convenio, toda aquella información que sea trasmitida verbalmente o que conste en documentos, medios electrónicos o magnéticos, discos, y/o cualquier otro tipo de soporte. Para el presente Convenio se refiere a (</w:t>
      </w:r>
      <w:r w:rsidRPr="00EA6CD8">
        <w:rPr>
          <w:rFonts w:ascii="Arial" w:hAnsi="Arial" w:cs="Arial"/>
          <w:i/>
          <w:lang w:val="es-MX"/>
        </w:rPr>
        <w:t xml:space="preserve">Indique la base de </w:t>
      </w:r>
      <w:proofErr w:type="spellStart"/>
      <w:r w:rsidRPr="00EA6CD8">
        <w:rPr>
          <w:rFonts w:ascii="Arial" w:hAnsi="Arial" w:cs="Arial"/>
          <w:i/>
          <w:lang w:val="es-MX"/>
        </w:rPr>
        <w:t>microdatos</w:t>
      </w:r>
      <w:proofErr w:type="spellEnd"/>
      <w:r w:rsidRPr="00EA6CD8">
        <w:rPr>
          <w:rFonts w:ascii="Arial" w:hAnsi="Arial" w:cs="Arial"/>
          <w:i/>
          <w:lang w:val="es-MX"/>
        </w:rPr>
        <w:t xml:space="preserve"> </w:t>
      </w:r>
      <w:r>
        <w:rPr>
          <w:rFonts w:ascii="Arial" w:hAnsi="Arial" w:cs="Arial"/>
          <w:i/>
          <w:lang w:val="es-MX"/>
        </w:rPr>
        <w:t>solicitada,</w:t>
      </w:r>
      <w:r w:rsidRPr="00EA6CD8">
        <w:rPr>
          <w:rFonts w:ascii="Arial" w:hAnsi="Arial" w:cs="Arial"/>
          <w:i/>
          <w:lang w:val="es-MX"/>
        </w:rPr>
        <w:t xml:space="preserve"> Año de Operativo y/o Período de la Información </w:t>
      </w:r>
      <w:r>
        <w:rPr>
          <w:rFonts w:ascii="Arial" w:hAnsi="Arial" w:cs="Arial"/>
          <w:i/>
          <w:lang w:val="es-MX"/>
        </w:rPr>
        <w:t>correspondiente</w:t>
      </w:r>
      <w:r w:rsidRPr="003414A4">
        <w:rPr>
          <w:rFonts w:ascii="Arial" w:hAnsi="Arial" w:cs="Arial"/>
          <w:lang w:val="es-MX"/>
        </w:rPr>
        <w:t>)</w:t>
      </w:r>
    </w:p>
    <w:p w:rsidR="00AA5A3C" w:rsidRPr="003414A4" w:rsidRDefault="00AA5A3C" w:rsidP="00AA5A3C">
      <w:pPr>
        <w:spacing w:line="360" w:lineRule="auto"/>
        <w:jc w:val="both"/>
        <w:rPr>
          <w:rFonts w:ascii="Arial" w:hAnsi="Arial" w:cs="Arial"/>
          <w:lang w:val="es-MX"/>
        </w:rPr>
      </w:pPr>
      <w:r w:rsidRPr="003414A4">
        <w:rPr>
          <w:rFonts w:ascii="Arial" w:hAnsi="Arial" w:cs="Arial"/>
          <w:b/>
        </w:rPr>
        <w:t xml:space="preserve">TERCERA: USO PERMITIDO. </w:t>
      </w:r>
      <w:r w:rsidRPr="003414A4">
        <w:rPr>
          <w:rFonts w:ascii="Arial" w:hAnsi="Arial" w:cs="Arial"/>
        </w:rPr>
        <w:t>La DNIC autoriza el uso de la INFORMACIÓN CONFIDENCIAL por parte del USUARIO únicamente para la realización de las actividades referenciadas en la CLÁUSULA PRIMERA, en adelante, el “USO PERMITIDO”.</w:t>
      </w:r>
    </w:p>
    <w:p w:rsidR="00AA5A3C" w:rsidRPr="003414A4" w:rsidRDefault="00AA5A3C" w:rsidP="00AA5A3C">
      <w:pPr>
        <w:spacing w:line="360" w:lineRule="auto"/>
        <w:jc w:val="both"/>
        <w:rPr>
          <w:rFonts w:ascii="Arial" w:hAnsi="Arial" w:cs="Arial"/>
          <w:lang w:val="es-ES"/>
        </w:rPr>
      </w:pPr>
      <w:r w:rsidRPr="003414A4">
        <w:rPr>
          <w:rFonts w:ascii="Arial" w:hAnsi="Arial" w:cs="Arial"/>
          <w:b/>
          <w:lang w:val="es-ES"/>
        </w:rPr>
        <w:t xml:space="preserve">CUARTA: PROPIEDAD DE LA INFORMACIÓN. </w:t>
      </w:r>
      <w:r w:rsidRPr="003414A4">
        <w:rPr>
          <w:rFonts w:ascii="Arial" w:hAnsi="Arial" w:cs="Arial"/>
          <w:lang w:val="es-ES"/>
        </w:rPr>
        <w:t>La INFORMACIÓN CONFIDENCIAL es propiedad del Ministerio de Ciencia, Tecnología e Innovación (MINCYT), siendo éste el único titular de los derechos de propiedad intelectual y de cualquier otro tipo de derechos que a ella se refiera.</w:t>
      </w:r>
    </w:p>
    <w:p w:rsidR="00AA5A3C" w:rsidRPr="003414A4" w:rsidRDefault="00AA5A3C" w:rsidP="00AA5A3C">
      <w:pPr>
        <w:spacing w:after="0" w:line="360" w:lineRule="auto"/>
        <w:rPr>
          <w:rFonts w:ascii="Arial" w:hAnsi="Arial" w:cs="Arial"/>
          <w:lang w:val="es-MX"/>
        </w:rPr>
      </w:pPr>
      <w:r w:rsidRPr="003414A4">
        <w:rPr>
          <w:rFonts w:ascii="Arial" w:hAnsi="Arial" w:cs="Arial"/>
          <w:b/>
          <w:lang w:val="es-MX"/>
        </w:rPr>
        <w:lastRenderedPageBreak/>
        <w:t xml:space="preserve">QUINTA: OBLIGACIONES DE LA CONTRAPARTE. </w:t>
      </w:r>
      <w:r w:rsidRPr="003414A4">
        <w:rPr>
          <w:rFonts w:ascii="Arial" w:hAnsi="Arial" w:cs="Arial"/>
          <w:lang w:val="es-MX"/>
        </w:rPr>
        <w:t>La CONTRAPARTE se obliga a:</w:t>
      </w:r>
    </w:p>
    <w:p w:rsidR="00AA5A3C" w:rsidRPr="003414A4" w:rsidRDefault="00AA5A3C" w:rsidP="00AA5A3C">
      <w:pPr>
        <w:numPr>
          <w:ilvl w:val="0"/>
          <w:numId w:val="3"/>
        </w:numPr>
        <w:spacing w:after="0" w:line="360" w:lineRule="auto"/>
        <w:jc w:val="both"/>
        <w:rPr>
          <w:rFonts w:ascii="Arial" w:hAnsi="Arial" w:cs="Arial"/>
          <w:lang w:val="es-ES"/>
        </w:rPr>
      </w:pPr>
      <w:r w:rsidRPr="003414A4">
        <w:rPr>
          <w:rFonts w:ascii="Arial" w:hAnsi="Arial" w:cs="Arial"/>
          <w:lang w:val="es-ES"/>
        </w:rPr>
        <w:t xml:space="preserve">Mantener la INFORMACIÓN CONFIDENCIAL bajo estricto secreto. </w:t>
      </w:r>
    </w:p>
    <w:p w:rsidR="00AA5A3C" w:rsidRPr="003414A4" w:rsidRDefault="00AA5A3C" w:rsidP="00AA5A3C">
      <w:pPr>
        <w:numPr>
          <w:ilvl w:val="0"/>
          <w:numId w:val="3"/>
        </w:numPr>
        <w:spacing w:after="0" w:line="360" w:lineRule="auto"/>
        <w:jc w:val="both"/>
        <w:rPr>
          <w:rFonts w:ascii="Arial" w:hAnsi="Arial" w:cs="Arial"/>
          <w:lang w:val="es-ES"/>
        </w:rPr>
      </w:pPr>
      <w:r w:rsidRPr="003414A4">
        <w:rPr>
          <w:rFonts w:ascii="Arial" w:hAnsi="Arial" w:cs="Arial"/>
          <w:lang w:val="es-ES"/>
        </w:rPr>
        <w:t>No hacer ninguna copia parcial o total de los archivos a los que pudiera tener acceso por autorización del personal de la DNIC y a no sustraer ninguna información o datos personales consultados u obtenidos.</w:t>
      </w:r>
    </w:p>
    <w:p w:rsidR="00AA5A3C" w:rsidRPr="003414A4" w:rsidRDefault="00AA5A3C" w:rsidP="00AA5A3C">
      <w:pPr>
        <w:numPr>
          <w:ilvl w:val="0"/>
          <w:numId w:val="3"/>
        </w:numPr>
        <w:spacing w:after="0" w:line="360" w:lineRule="auto"/>
        <w:jc w:val="both"/>
        <w:rPr>
          <w:rFonts w:ascii="Arial" w:hAnsi="Arial" w:cs="Arial"/>
          <w:lang w:val="es-ES"/>
        </w:rPr>
      </w:pPr>
      <w:r w:rsidRPr="003414A4">
        <w:rPr>
          <w:rFonts w:ascii="Arial" w:hAnsi="Arial" w:cs="Arial"/>
          <w:lang w:val="es-ES"/>
        </w:rPr>
        <w:t>No intentar identificar a ninguna persona, organización o unidad de muestreo cuya identidad no sea mencionada en los archivos de datos de uso público.</w:t>
      </w:r>
    </w:p>
    <w:p w:rsidR="00AA5A3C" w:rsidRPr="003414A4" w:rsidRDefault="00AA5A3C" w:rsidP="00AA5A3C">
      <w:pPr>
        <w:numPr>
          <w:ilvl w:val="0"/>
          <w:numId w:val="3"/>
        </w:numPr>
        <w:spacing w:after="0" w:line="360" w:lineRule="auto"/>
        <w:jc w:val="both"/>
        <w:rPr>
          <w:rFonts w:ascii="Arial" w:hAnsi="Arial" w:cs="Arial"/>
          <w:lang w:val="es-ES"/>
        </w:rPr>
      </w:pPr>
      <w:r w:rsidRPr="003414A4">
        <w:rPr>
          <w:rFonts w:ascii="Arial" w:hAnsi="Arial" w:cs="Arial"/>
          <w:lang w:val="es-ES"/>
        </w:rPr>
        <w:t>Preservar la más estricta confidencialidad sobre la identidad de organizaciones o de personas descubierta inintencionadamente en cualquier documento, durante una conversación o como parte del análisis. Cualquier descubrimiento involuntario de identidades en el transcurso del trabajo de análisis deberá ser inmediatamente comunicada al personal de la DNIC.</w:t>
      </w:r>
    </w:p>
    <w:p w:rsidR="00AA5A3C" w:rsidRPr="003414A4" w:rsidRDefault="00AA5A3C" w:rsidP="00AA5A3C">
      <w:pPr>
        <w:numPr>
          <w:ilvl w:val="0"/>
          <w:numId w:val="3"/>
        </w:numPr>
        <w:spacing w:after="0" w:line="360" w:lineRule="auto"/>
        <w:jc w:val="both"/>
        <w:rPr>
          <w:rFonts w:ascii="Arial" w:hAnsi="Arial" w:cs="Arial"/>
          <w:lang w:val="es-ES"/>
        </w:rPr>
      </w:pPr>
      <w:r w:rsidRPr="003414A4">
        <w:rPr>
          <w:rFonts w:ascii="Arial" w:hAnsi="Arial" w:cs="Arial"/>
          <w:lang w:val="es-ES"/>
        </w:rPr>
        <w:t>Usar la INFORMACIÓN CONFIDENCIAL solamente para el USO PERMITIDO, no utilizándola en ningún caso para cualquier propósito comercial o cualquier otro propósito que no sea el declarado como USO PERMITIDO en el presente Convenio.</w:t>
      </w:r>
    </w:p>
    <w:p w:rsidR="00AA5A3C" w:rsidRPr="003414A4" w:rsidRDefault="00AA5A3C" w:rsidP="00AA5A3C">
      <w:pPr>
        <w:numPr>
          <w:ilvl w:val="0"/>
          <w:numId w:val="3"/>
        </w:numPr>
        <w:spacing w:after="0" w:line="360" w:lineRule="auto"/>
        <w:jc w:val="both"/>
        <w:rPr>
          <w:rFonts w:ascii="Arial" w:hAnsi="Arial" w:cs="Arial"/>
          <w:lang w:val="es-ES"/>
        </w:rPr>
      </w:pPr>
      <w:r w:rsidRPr="003414A4">
        <w:rPr>
          <w:rFonts w:ascii="Arial" w:hAnsi="Arial" w:cs="Arial"/>
          <w:lang w:val="es-ES"/>
        </w:rPr>
        <w:t>No transferir, distribuir, divulgar o difundir la INFORMACION CONFIDENCIAL a terceros.</w:t>
      </w:r>
    </w:p>
    <w:p w:rsidR="00AA5A3C" w:rsidRPr="003414A4" w:rsidRDefault="00AA5A3C" w:rsidP="00AA5A3C">
      <w:pPr>
        <w:numPr>
          <w:ilvl w:val="0"/>
          <w:numId w:val="3"/>
        </w:numPr>
        <w:spacing w:line="360" w:lineRule="auto"/>
        <w:jc w:val="both"/>
        <w:rPr>
          <w:rFonts w:ascii="Arial" w:hAnsi="Arial" w:cs="Arial"/>
          <w:lang w:val="es-ES"/>
        </w:rPr>
      </w:pPr>
      <w:r w:rsidRPr="003414A4">
        <w:rPr>
          <w:rFonts w:ascii="Arial" w:hAnsi="Arial" w:cs="Arial"/>
          <w:lang w:val="es-ES"/>
        </w:rPr>
        <w:t>No retirar archivos electrónicos ni cualquier otro documento en cualquier soporte que no haya sido previamente examinado por el personal de la Dirección para eliminar el posible riesgo de divulgación. Entendiendo que la retirada de cualquier dato estará sujeta a la autorización previa de la DNIC.</w:t>
      </w:r>
    </w:p>
    <w:p w:rsidR="00AA5A3C" w:rsidRPr="00CB60A7" w:rsidRDefault="00AA5A3C" w:rsidP="00AA5A3C">
      <w:pPr>
        <w:spacing w:after="0" w:line="360" w:lineRule="auto"/>
        <w:rPr>
          <w:rFonts w:ascii="Arial" w:hAnsi="Arial" w:cs="Arial"/>
          <w:b/>
          <w:lang w:val="es-MX"/>
        </w:rPr>
      </w:pPr>
      <w:r w:rsidRPr="00CB60A7">
        <w:rPr>
          <w:rFonts w:ascii="Arial" w:hAnsi="Arial" w:cs="Arial"/>
          <w:b/>
          <w:lang w:val="es-MX"/>
        </w:rPr>
        <w:t xml:space="preserve">SEXTA: REGLAS DE ACCESO A LA INFORMACIÓN CONFIDENCIAL </w:t>
      </w:r>
    </w:p>
    <w:p w:rsidR="00AA5A3C" w:rsidRPr="00EA6CD8" w:rsidRDefault="00AA5A3C" w:rsidP="00AA5A3C">
      <w:pPr>
        <w:numPr>
          <w:ilvl w:val="0"/>
          <w:numId w:val="4"/>
        </w:numPr>
        <w:spacing w:after="0" w:line="360" w:lineRule="auto"/>
        <w:jc w:val="both"/>
        <w:rPr>
          <w:rFonts w:ascii="Arial" w:hAnsi="Arial" w:cs="Arial"/>
          <w:lang w:val="es-ES"/>
        </w:rPr>
      </w:pPr>
      <w:r w:rsidRPr="003414A4">
        <w:rPr>
          <w:rFonts w:ascii="Arial" w:hAnsi="Arial" w:cs="Arial"/>
          <w:lang w:val="es-ES"/>
        </w:rPr>
        <w:t xml:space="preserve">La DNIC le asignará al USUARIO una clave de identificación y contraseña para acceder a un Escritorio Virtual del </w:t>
      </w:r>
      <w:r w:rsidRPr="00EA6CD8">
        <w:rPr>
          <w:rFonts w:ascii="Arial" w:hAnsi="Arial" w:cs="Arial"/>
          <w:lang w:val="es-ES"/>
        </w:rPr>
        <w:t>MINCYT.</w:t>
      </w:r>
    </w:p>
    <w:p w:rsidR="00AA5A3C" w:rsidRPr="003414A4" w:rsidRDefault="00AA5A3C" w:rsidP="00AA5A3C">
      <w:pPr>
        <w:numPr>
          <w:ilvl w:val="0"/>
          <w:numId w:val="4"/>
        </w:numPr>
        <w:spacing w:after="0" w:line="360" w:lineRule="auto"/>
        <w:jc w:val="both"/>
        <w:rPr>
          <w:rFonts w:ascii="Arial" w:hAnsi="Arial" w:cs="Arial"/>
          <w:lang w:val="es-ES"/>
        </w:rPr>
      </w:pPr>
      <w:r w:rsidRPr="003414A4">
        <w:rPr>
          <w:rFonts w:ascii="Arial" w:hAnsi="Arial" w:cs="Arial"/>
          <w:lang w:val="es-ES"/>
        </w:rPr>
        <w:t>El acceso a la INFORMACIÓN CONFIDENCIAL tendrá una vigencia de TRES (3) meses a partir de la firma del presente Convenio.</w:t>
      </w:r>
    </w:p>
    <w:p w:rsidR="00AA5A3C" w:rsidRPr="003414A4" w:rsidRDefault="00AA5A3C" w:rsidP="00AA5A3C">
      <w:pPr>
        <w:numPr>
          <w:ilvl w:val="0"/>
          <w:numId w:val="4"/>
        </w:numPr>
        <w:spacing w:after="0" w:line="360" w:lineRule="auto"/>
        <w:jc w:val="both"/>
        <w:rPr>
          <w:rFonts w:ascii="Arial" w:hAnsi="Arial" w:cs="Arial"/>
          <w:lang w:val="es-ES"/>
        </w:rPr>
      </w:pPr>
      <w:r w:rsidRPr="003414A4">
        <w:rPr>
          <w:rFonts w:ascii="Arial" w:hAnsi="Arial" w:cs="Arial"/>
          <w:lang w:val="es-ES"/>
        </w:rPr>
        <w:t>En caso de ser necesario, el USUARIO podrá solicitar de manera formal una prórroga de TRES (3) meses adicionales para mantener dicho Escritorio, justificando el requerimiento.</w:t>
      </w:r>
    </w:p>
    <w:p w:rsidR="00AA5A3C" w:rsidRPr="003414A4" w:rsidRDefault="00AA5A3C" w:rsidP="00AA5A3C">
      <w:pPr>
        <w:numPr>
          <w:ilvl w:val="0"/>
          <w:numId w:val="4"/>
        </w:numPr>
        <w:spacing w:after="0" w:line="360" w:lineRule="auto"/>
        <w:jc w:val="both"/>
        <w:rPr>
          <w:rFonts w:ascii="Arial" w:hAnsi="Arial" w:cs="Arial"/>
          <w:lang w:val="es-ES"/>
        </w:rPr>
      </w:pPr>
      <w:r w:rsidRPr="003414A4">
        <w:rPr>
          <w:rFonts w:ascii="Arial" w:hAnsi="Arial" w:cs="Arial"/>
          <w:lang w:val="es-ES"/>
        </w:rPr>
        <w:t>El Escritorio Virtual se resguardará en un servidor de alta seguridad del M</w:t>
      </w:r>
      <w:r w:rsidRPr="00EA6CD8">
        <w:rPr>
          <w:rFonts w:ascii="Arial" w:hAnsi="Arial" w:cs="Arial"/>
          <w:lang w:val="es-ES"/>
        </w:rPr>
        <w:t>INCYT</w:t>
      </w:r>
      <w:r w:rsidRPr="003414A4">
        <w:rPr>
          <w:rFonts w:ascii="Arial" w:hAnsi="Arial" w:cs="Arial"/>
          <w:lang w:val="es-ES"/>
        </w:rPr>
        <w:t xml:space="preserve"> por el período de UN (1) año a partir de la firma del presente Convenio y se eliminará al cumplirse dicho período. </w:t>
      </w:r>
    </w:p>
    <w:p w:rsidR="00AA5A3C" w:rsidRPr="003414A4" w:rsidRDefault="00AA5A3C" w:rsidP="00AA5A3C">
      <w:pPr>
        <w:numPr>
          <w:ilvl w:val="0"/>
          <w:numId w:val="4"/>
        </w:numPr>
        <w:spacing w:line="360" w:lineRule="auto"/>
        <w:jc w:val="both"/>
        <w:rPr>
          <w:rFonts w:ascii="Arial" w:hAnsi="Arial" w:cs="Arial"/>
          <w:lang w:val="es-ES"/>
        </w:rPr>
      </w:pPr>
      <w:r w:rsidRPr="003414A4">
        <w:rPr>
          <w:rFonts w:ascii="Arial" w:hAnsi="Arial" w:cs="Arial"/>
          <w:lang w:val="es-ES"/>
        </w:rPr>
        <w:t xml:space="preserve">El escritorio virtual que se pondrá a disposición no contará con </w:t>
      </w:r>
      <w:r w:rsidRPr="003414A4">
        <w:rPr>
          <w:rFonts w:ascii="Arial" w:hAnsi="Arial" w:cs="Arial"/>
          <w:i/>
          <w:lang w:val="es-ES"/>
        </w:rPr>
        <w:t>drivers</w:t>
      </w:r>
      <w:r w:rsidRPr="003414A4">
        <w:rPr>
          <w:rFonts w:ascii="Arial" w:hAnsi="Arial" w:cs="Arial"/>
          <w:lang w:val="es-ES"/>
        </w:rPr>
        <w:t xml:space="preserve"> activos para el uso de ningún tipo de dispositivo de almacenamiento permanente o temporal ni tampoco acceso a Internet.</w:t>
      </w:r>
    </w:p>
    <w:p w:rsidR="00AA5A3C" w:rsidRPr="00CB60A7" w:rsidRDefault="00AA5A3C" w:rsidP="00AA5A3C">
      <w:pPr>
        <w:spacing w:after="0" w:line="360" w:lineRule="auto"/>
        <w:rPr>
          <w:rFonts w:ascii="Arial" w:hAnsi="Arial" w:cs="Arial"/>
          <w:b/>
          <w:lang w:val="es-MX"/>
        </w:rPr>
      </w:pPr>
      <w:r w:rsidRPr="00CB60A7">
        <w:rPr>
          <w:rFonts w:ascii="Arial" w:hAnsi="Arial" w:cs="Arial"/>
          <w:b/>
          <w:lang w:val="es-MX"/>
        </w:rPr>
        <w:lastRenderedPageBreak/>
        <w:t>SÉPTIMA: DIVULGACIÓN DE LA INFORMACIÓN</w:t>
      </w:r>
    </w:p>
    <w:p w:rsidR="00AA5A3C" w:rsidRPr="003414A4" w:rsidRDefault="00AA5A3C" w:rsidP="00AA5A3C">
      <w:pPr>
        <w:numPr>
          <w:ilvl w:val="0"/>
          <w:numId w:val="6"/>
        </w:numPr>
        <w:spacing w:after="0" w:line="360" w:lineRule="auto"/>
        <w:jc w:val="both"/>
        <w:rPr>
          <w:rFonts w:ascii="Arial" w:hAnsi="Arial" w:cs="Arial"/>
        </w:rPr>
      </w:pPr>
      <w:r w:rsidRPr="003414A4">
        <w:rPr>
          <w:rFonts w:ascii="Arial" w:hAnsi="Arial" w:cs="Arial"/>
          <w:lang w:val="es-ES"/>
        </w:rPr>
        <w:t xml:space="preserve">En todos los libros, artículos, documentos de trabajo, tesis, disertaciones, informes y/u otras publicaciones, basadas en los datos proporcionados en el marco del proyecto </w:t>
      </w:r>
      <w:r w:rsidRPr="003414A4">
        <w:rPr>
          <w:rFonts w:ascii="Arial" w:hAnsi="Arial" w:cs="Arial"/>
        </w:rPr>
        <w:t xml:space="preserve">referenciado en la CLÁUSULA PRIMERA, se </w:t>
      </w:r>
      <w:r w:rsidRPr="003414A4">
        <w:rPr>
          <w:rFonts w:ascii="Arial" w:hAnsi="Arial" w:cs="Arial"/>
          <w:lang w:val="es-ES"/>
        </w:rPr>
        <w:t xml:space="preserve">deberá citar la fuente de dichos datos de conformidad con la obligación de cita asociada. Según corresponda, deberá citarse por ejemplo como fuente: </w:t>
      </w:r>
      <w:r w:rsidRPr="00EA6CD8">
        <w:rPr>
          <w:rFonts w:ascii="Arial" w:hAnsi="Arial" w:cs="Arial"/>
          <w:lang w:val="es-ES"/>
        </w:rPr>
        <w:t>(</w:t>
      </w:r>
      <w:r w:rsidRPr="00EA6CD8">
        <w:rPr>
          <w:rFonts w:ascii="Arial" w:hAnsi="Arial" w:cs="Arial"/>
          <w:i/>
          <w:lang w:val="es-ES"/>
        </w:rPr>
        <w:t>Ingrese el Nombre de la encuesta – Año de operativo – Organismo a cargo del Operativo</w:t>
      </w:r>
      <w:r w:rsidRPr="00EA6CD8">
        <w:rPr>
          <w:rFonts w:ascii="Arial" w:hAnsi="Arial" w:cs="Arial"/>
          <w:lang w:val="es-ES"/>
        </w:rPr>
        <w:t>).</w:t>
      </w:r>
    </w:p>
    <w:p w:rsidR="00AA5A3C" w:rsidRPr="003414A4" w:rsidRDefault="00AA5A3C" w:rsidP="00AA5A3C">
      <w:pPr>
        <w:numPr>
          <w:ilvl w:val="0"/>
          <w:numId w:val="6"/>
        </w:numPr>
        <w:spacing w:after="0" w:line="360" w:lineRule="auto"/>
        <w:jc w:val="both"/>
        <w:rPr>
          <w:rFonts w:ascii="Arial" w:hAnsi="Arial" w:cs="Arial"/>
          <w:lang w:val="es-ES"/>
        </w:rPr>
      </w:pPr>
      <w:r w:rsidRPr="003414A4">
        <w:rPr>
          <w:rFonts w:ascii="Arial" w:hAnsi="Arial" w:cs="Arial"/>
          <w:lang w:val="es-ES"/>
        </w:rPr>
        <w:t xml:space="preserve">Se enviará a la DNIC una copia en formato digital de la publicación basada en los datos solicitados y/o links donde se divulgue información que surja de la explotación de los </w:t>
      </w:r>
      <w:proofErr w:type="spellStart"/>
      <w:r w:rsidRPr="003414A4">
        <w:rPr>
          <w:rFonts w:ascii="Arial" w:hAnsi="Arial" w:cs="Arial"/>
          <w:lang w:val="es-ES"/>
        </w:rPr>
        <w:t>microdatos</w:t>
      </w:r>
      <w:proofErr w:type="spellEnd"/>
      <w:r w:rsidRPr="003414A4">
        <w:rPr>
          <w:rFonts w:ascii="Arial" w:hAnsi="Arial" w:cs="Arial"/>
          <w:lang w:val="es-ES"/>
        </w:rPr>
        <w:t>.</w:t>
      </w:r>
    </w:p>
    <w:p w:rsidR="00AA5A3C" w:rsidRPr="003414A4" w:rsidRDefault="00AA5A3C" w:rsidP="00AA5A3C">
      <w:pPr>
        <w:numPr>
          <w:ilvl w:val="0"/>
          <w:numId w:val="6"/>
        </w:numPr>
        <w:spacing w:line="360" w:lineRule="auto"/>
        <w:jc w:val="both"/>
        <w:rPr>
          <w:rFonts w:ascii="Arial" w:hAnsi="Arial" w:cs="Arial"/>
          <w:lang w:val="es-ES"/>
        </w:rPr>
      </w:pPr>
      <w:r w:rsidRPr="003414A4">
        <w:rPr>
          <w:rFonts w:ascii="Arial" w:hAnsi="Arial" w:cs="Arial"/>
          <w:lang w:val="es-ES"/>
        </w:rPr>
        <w:t>El Ministerio Ciencia, Tecnología e Innovación se deslinda de toda responsabilidad respecto a la utilización, la interpretación o las conclusiones derivadas de los datos proporcionados.</w:t>
      </w:r>
    </w:p>
    <w:p w:rsidR="00AA5A3C" w:rsidRPr="003414A4" w:rsidRDefault="00AA5A3C" w:rsidP="00AA5A3C">
      <w:pPr>
        <w:spacing w:line="360" w:lineRule="auto"/>
        <w:jc w:val="both"/>
        <w:rPr>
          <w:rFonts w:ascii="Arial" w:hAnsi="Arial" w:cs="Arial"/>
        </w:rPr>
      </w:pPr>
      <w:r w:rsidRPr="003414A4">
        <w:rPr>
          <w:rFonts w:ascii="Arial" w:hAnsi="Arial" w:cs="Arial"/>
          <w:b/>
        </w:rPr>
        <w:t>OCTAVA: CARÁCTER DEL CONVENIO.</w:t>
      </w:r>
      <w:r w:rsidRPr="003414A4">
        <w:rPr>
          <w:rFonts w:ascii="Arial" w:hAnsi="Arial" w:cs="Arial"/>
        </w:rPr>
        <w:t xml:space="preserve"> Este Convenio no se interpretará como una concesión al USUARIO de cualquier licencia u otro derecho, título, o interés en o sobre la INFORMACIÓN CONFIDENCIAL, u obligando a cualquier Parte a entrar en cualquier acuerdo que conceda cualquiera de los derechos mencionados. Nada de lo contenido en este Convenio se interpretará como una obligación de la DNIC de abstenerse a la divulgación de cualquier INFORMACION CONFIDENCIAL y a la realización de un Convenio similar con otra tercera parte. -</w:t>
      </w:r>
    </w:p>
    <w:p w:rsidR="00AA5A3C" w:rsidRPr="003414A4" w:rsidRDefault="00AA5A3C" w:rsidP="00AA5A3C">
      <w:pPr>
        <w:spacing w:line="360" w:lineRule="auto"/>
        <w:jc w:val="both"/>
        <w:rPr>
          <w:rFonts w:ascii="Arial" w:hAnsi="Arial" w:cs="Arial"/>
        </w:rPr>
      </w:pPr>
      <w:r w:rsidRPr="003414A4">
        <w:rPr>
          <w:rFonts w:ascii="Arial" w:hAnsi="Arial" w:cs="Arial"/>
          <w:b/>
        </w:rPr>
        <w:t xml:space="preserve">NOVENA: INCUMPLIMIENTO DEL CONVENIO. </w:t>
      </w:r>
      <w:r w:rsidRPr="003414A4">
        <w:rPr>
          <w:rFonts w:ascii="Arial" w:hAnsi="Arial" w:cs="Arial"/>
        </w:rPr>
        <w:t>Ante el incumplimiento de cualquiera de las cláusulas del presente Convenio por parte del USUARIO, la DNIC podrá revocar inmediatamente la autorización para acceder a la INFORMACIÓN CONFIDENCIAL y/o suspender la entrega de los resultados de los procesamientos estadísticos y/o econométricos ya realizados.</w:t>
      </w:r>
    </w:p>
    <w:p w:rsidR="00AA5A3C" w:rsidRPr="00117970" w:rsidRDefault="00AA5A3C" w:rsidP="00AA5A3C">
      <w:pPr>
        <w:spacing w:line="360" w:lineRule="auto"/>
        <w:jc w:val="both"/>
        <w:rPr>
          <w:rFonts w:ascii="Arial" w:hAnsi="Arial" w:cs="Arial"/>
        </w:rPr>
      </w:pPr>
      <w:r w:rsidRPr="003414A4">
        <w:rPr>
          <w:rFonts w:ascii="Arial" w:hAnsi="Arial" w:cs="Arial"/>
          <w:b/>
        </w:rPr>
        <w:t xml:space="preserve">DÉCIMA: SOLUCIÓN DE CONTROVERSIAS. </w:t>
      </w:r>
      <w:r w:rsidRPr="003414A4">
        <w:rPr>
          <w:rFonts w:ascii="Arial" w:hAnsi="Arial" w:cs="Arial"/>
        </w:rPr>
        <w:t xml:space="preserve">Ante cualquier controversia derivada de la aplicación o interpretación del presente Convenio, las Partes se comprometen a agotar las medidas tendientes a poner fin al conflicto de manera amistosa. En caso de no ser posible arribar a un acuerdo, ambas partes se someterán a los Tribunales Federales de la </w:t>
      </w:r>
      <w:r w:rsidRPr="00117970">
        <w:rPr>
          <w:rFonts w:ascii="Arial" w:hAnsi="Arial" w:cs="Arial"/>
        </w:rPr>
        <w:t>Ciudad Autónoma de Buenos Aires.</w:t>
      </w:r>
    </w:p>
    <w:p w:rsidR="00AA5A3C" w:rsidRPr="003414A4" w:rsidRDefault="00AA5A3C" w:rsidP="00AA5A3C">
      <w:pPr>
        <w:spacing w:line="360" w:lineRule="auto"/>
        <w:jc w:val="both"/>
        <w:rPr>
          <w:rFonts w:ascii="Arial" w:hAnsi="Arial" w:cs="Arial"/>
        </w:rPr>
      </w:pPr>
      <w:r w:rsidRPr="00117970">
        <w:rPr>
          <w:rFonts w:ascii="Arial" w:hAnsi="Arial" w:cs="Arial"/>
          <w:b/>
        </w:rPr>
        <w:t>DÉCIMO PRIME</w:t>
      </w:r>
      <w:r w:rsidRPr="003414A4">
        <w:rPr>
          <w:rFonts w:ascii="Arial" w:hAnsi="Arial" w:cs="Arial"/>
          <w:b/>
        </w:rPr>
        <w:t>RA: VIGENCIA.</w:t>
      </w:r>
      <w:r w:rsidRPr="003414A4">
        <w:rPr>
          <w:rFonts w:ascii="Arial" w:hAnsi="Arial" w:cs="Arial"/>
        </w:rPr>
        <w:t xml:space="preserve"> La duración del presente Convenio se mantendrá por el período de 5 (CINCO) años. -</w:t>
      </w:r>
    </w:p>
    <w:p w:rsidR="00AA5A3C" w:rsidRPr="003414A4" w:rsidRDefault="00AA5A3C" w:rsidP="00AA5A3C">
      <w:pPr>
        <w:spacing w:line="360" w:lineRule="auto"/>
        <w:jc w:val="both"/>
        <w:rPr>
          <w:rFonts w:ascii="Arial" w:hAnsi="Arial" w:cs="Arial"/>
        </w:rPr>
      </w:pPr>
      <w:r w:rsidRPr="003414A4">
        <w:rPr>
          <w:rFonts w:ascii="Arial" w:hAnsi="Arial" w:cs="Arial"/>
          <w:b/>
        </w:rPr>
        <w:t>DÉCIMO SEGUNDA: LEGISLACIÓN APLICABLE.</w:t>
      </w:r>
      <w:r w:rsidRPr="003414A4">
        <w:rPr>
          <w:rFonts w:ascii="Arial" w:hAnsi="Arial" w:cs="Arial"/>
        </w:rPr>
        <w:t xml:space="preserve"> Este Convenio se interpretará y tendrá fuerza bajo las leyes internas de la República Argentina. -</w:t>
      </w:r>
    </w:p>
    <w:p w:rsidR="00AA5A3C" w:rsidRPr="003414A4" w:rsidRDefault="00AA5A3C" w:rsidP="00AA5A3C">
      <w:pPr>
        <w:spacing w:line="360" w:lineRule="auto"/>
        <w:jc w:val="both"/>
        <w:rPr>
          <w:rFonts w:ascii="Arial" w:hAnsi="Arial" w:cs="Arial"/>
        </w:rPr>
      </w:pPr>
      <w:r w:rsidRPr="003414A4">
        <w:rPr>
          <w:rFonts w:ascii="Arial" w:hAnsi="Arial" w:cs="Arial"/>
          <w:b/>
        </w:rPr>
        <w:lastRenderedPageBreak/>
        <w:t>DÉCIMO TERCERA: COMUNICACIONES-NOTIFICACIONES.</w:t>
      </w:r>
      <w:r w:rsidRPr="003414A4">
        <w:rPr>
          <w:rFonts w:ascii="Arial" w:hAnsi="Arial" w:cs="Arial"/>
        </w:rPr>
        <w:t xml:space="preserve">: A todos los efectos del presente Convenio, se constituyen las siguientes casillas de mails para todas las comunicaciones que se cursaren entre </w:t>
      </w:r>
      <w:proofErr w:type="spellStart"/>
      <w:r w:rsidRPr="003414A4">
        <w:rPr>
          <w:rFonts w:ascii="Arial" w:hAnsi="Arial" w:cs="Arial"/>
        </w:rPr>
        <w:t>si</w:t>
      </w:r>
      <w:proofErr w:type="spellEnd"/>
      <w:r w:rsidRPr="003414A4">
        <w:rPr>
          <w:rFonts w:ascii="Arial" w:hAnsi="Arial" w:cs="Arial"/>
        </w:rPr>
        <w:t>:</w:t>
      </w:r>
    </w:p>
    <w:p w:rsidR="00AA5A3C" w:rsidRPr="003414A4" w:rsidRDefault="00AA5A3C" w:rsidP="00AA5A3C">
      <w:pPr>
        <w:numPr>
          <w:ilvl w:val="0"/>
          <w:numId w:val="5"/>
        </w:numPr>
        <w:spacing w:after="0" w:line="360" w:lineRule="auto"/>
        <w:jc w:val="both"/>
        <w:rPr>
          <w:rFonts w:ascii="Arial" w:hAnsi="Arial" w:cs="Arial"/>
        </w:rPr>
      </w:pPr>
      <w:r w:rsidRPr="003414A4">
        <w:rPr>
          <w:rFonts w:ascii="Arial" w:hAnsi="Arial" w:cs="Arial"/>
        </w:rPr>
        <w:t>La DNIC: el siguiente correo electrónico: dnic@mincyt.gob.ar.</w:t>
      </w:r>
    </w:p>
    <w:p w:rsidR="00AA5A3C" w:rsidRPr="003414A4" w:rsidRDefault="00AA5A3C" w:rsidP="00AA5A3C">
      <w:pPr>
        <w:numPr>
          <w:ilvl w:val="0"/>
          <w:numId w:val="5"/>
        </w:numPr>
        <w:spacing w:after="0" w:line="360" w:lineRule="auto"/>
        <w:jc w:val="both"/>
        <w:rPr>
          <w:rFonts w:ascii="Arial" w:hAnsi="Arial" w:cs="Arial"/>
        </w:rPr>
      </w:pPr>
      <w:r w:rsidRPr="003414A4">
        <w:rPr>
          <w:rFonts w:ascii="Arial" w:hAnsi="Arial" w:cs="Arial"/>
        </w:rPr>
        <w:t>El USUARIO: el siguiente correo electrónico:</w:t>
      </w:r>
      <w:r w:rsidRPr="003414A4">
        <w:rPr>
          <w:rFonts w:ascii="Arial" w:hAnsi="Arial" w:cs="Arial"/>
          <w:lang w:val="es-ES"/>
        </w:rPr>
        <w:t xml:space="preserve"> (</w:t>
      </w:r>
      <w:r>
        <w:rPr>
          <w:rFonts w:ascii="Arial" w:hAnsi="Arial" w:cs="Arial"/>
          <w:i/>
          <w:lang w:val="es-ES"/>
        </w:rPr>
        <w:t>I</w:t>
      </w:r>
      <w:r w:rsidRPr="00EA6CD8">
        <w:rPr>
          <w:rFonts w:ascii="Arial" w:hAnsi="Arial" w:cs="Arial"/>
          <w:i/>
          <w:lang w:val="es-ES"/>
        </w:rPr>
        <w:t>ngrese correo electrónico</w:t>
      </w:r>
      <w:proofErr w:type="gramStart"/>
      <w:r w:rsidRPr="003414A4">
        <w:rPr>
          <w:rFonts w:ascii="Arial" w:hAnsi="Arial" w:cs="Arial"/>
          <w:lang w:val="es-ES"/>
        </w:rPr>
        <w:t>), .</w:t>
      </w:r>
      <w:proofErr w:type="gramEnd"/>
      <w:r w:rsidRPr="003414A4">
        <w:rPr>
          <w:rFonts w:ascii="Arial" w:hAnsi="Arial" w:cs="Arial"/>
          <w:lang w:val="es-ES"/>
        </w:rPr>
        <w:t xml:space="preserve"> </w:t>
      </w:r>
    </w:p>
    <w:p w:rsidR="00AA5A3C" w:rsidRPr="003414A4" w:rsidRDefault="00AA5A3C" w:rsidP="00AA5A3C">
      <w:pPr>
        <w:rPr>
          <w:rFonts w:ascii="Arial" w:hAnsi="Arial" w:cs="Arial"/>
        </w:rPr>
      </w:pPr>
    </w:p>
    <w:p w:rsidR="00AA5A3C" w:rsidRPr="00EA6CD8" w:rsidRDefault="00AA5A3C" w:rsidP="00AA5A3C">
      <w:pPr>
        <w:spacing w:line="360" w:lineRule="auto"/>
        <w:jc w:val="both"/>
        <w:rPr>
          <w:rFonts w:ascii="Arial" w:hAnsi="Arial" w:cs="Arial"/>
        </w:rPr>
      </w:pPr>
      <w:r w:rsidRPr="00CB60A7">
        <w:rPr>
          <w:rFonts w:ascii="Arial" w:hAnsi="Arial" w:cs="Arial"/>
        </w:rPr>
        <w:t xml:space="preserve">En prueba de conformidad, se firman DOS (2) ejemplares de un mismo tenor y a un solo efecto, en la Ciudad Autónoma de Buenos Aires, a los </w:t>
      </w:r>
      <w:r>
        <w:rPr>
          <w:rFonts w:ascii="Arial" w:hAnsi="Arial" w:cs="Arial"/>
        </w:rPr>
        <w:t>(</w:t>
      </w:r>
      <w:r w:rsidRPr="00EA6CD8">
        <w:rPr>
          <w:rFonts w:ascii="Arial" w:hAnsi="Arial" w:cs="Arial"/>
          <w:i/>
        </w:rPr>
        <w:t>Ingrese</w:t>
      </w:r>
      <w:r>
        <w:rPr>
          <w:rFonts w:ascii="Arial" w:hAnsi="Arial" w:cs="Arial"/>
        </w:rPr>
        <w:t xml:space="preserve"> </w:t>
      </w:r>
      <w:r w:rsidRPr="00EA6CD8">
        <w:rPr>
          <w:rFonts w:ascii="Arial" w:hAnsi="Arial" w:cs="Arial"/>
          <w:i/>
        </w:rPr>
        <w:t>días</w:t>
      </w:r>
      <w:r>
        <w:rPr>
          <w:rFonts w:ascii="Arial" w:hAnsi="Arial" w:cs="Arial"/>
        </w:rPr>
        <w:t>)</w:t>
      </w:r>
      <w:r w:rsidRPr="00CB60A7">
        <w:rPr>
          <w:rFonts w:ascii="Arial" w:hAnsi="Arial" w:cs="Arial"/>
        </w:rPr>
        <w:t xml:space="preserve"> días del mes de </w:t>
      </w:r>
      <w:r>
        <w:rPr>
          <w:rFonts w:ascii="Arial" w:hAnsi="Arial" w:cs="Arial"/>
        </w:rPr>
        <w:t>(</w:t>
      </w:r>
      <w:r w:rsidRPr="00EA6CD8">
        <w:rPr>
          <w:rFonts w:ascii="Arial" w:hAnsi="Arial" w:cs="Arial"/>
          <w:i/>
        </w:rPr>
        <w:t>Ingrese Mes</w:t>
      </w:r>
      <w:r>
        <w:rPr>
          <w:rFonts w:ascii="Arial" w:hAnsi="Arial" w:cs="Arial"/>
        </w:rPr>
        <w:t>)</w:t>
      </w:r>
      <w:r w:rsidRPr="00CB60A7">
        <w:rPr>
          <w:rFonts w:ascii="Arial" w:hAnsi="Arial" w:cs="Arial"/>
        </w:rPr>
        <w:t xml:space="preserve"> del año </w:t>
      </w:r>
      <w:r w:rsidRPr="00EA6CD8">
        <w:rPr>
          <w:rFonts w:ascii="Arial" w:hAnsi="Arial" w:cs="Arial"/>
        </w:rPr>
        <w:t>(</w:t>
      </w:r>
      <w:r w:rsidRPr="00EA6CD8">
        <w:rPr>
          <w:rFonts w:ascii="Arial" w:hAnsi="Arial" w:cs="Arial"/>
          <w:i/>
        </w:rPr>
        <w:t>Ingrese el año</w:t>
      </w:r>
      <w:r w:rsidRPr="00EA6CD8">
        <w:rPr>
          <w:rFonts w:ascii="Arial" w:hAnsi="Arial" w:cs="Arial"/>
        </w:rPr>
        <w:t>).-</w:t>
      </w:r>
    </w:p>
    <w:p w:rsidR="00AA5A3C" w:rsidRDefault="00AA5A3C" w:rsidP="00AA5A3C">
      <w:pPr>
        <w:spacing w:line="360" w:lineRule="auto"/>
        <w:rPr>
          <w:rFonts w:ascii="Arial" w:hAnsi="Arial" w:cs="Arial"/>
          <w:color w:val="00B0F0"/>
        </w:rPr>
      </w:pPr>
    </w:p>
    <w:p w:rsidR="00AA5A3C" w:rsidRDefault="00AA5A3C" w:rsidP="00AA5A3C">
      <w:pPr>
        <w:spacing w:line="360" w:lineRule="auto"/>
        <w:rPr>
          <w:rFonts w:ascii="Arial" w:hAnsi="Arial" w:cs="Arial"/>
          <w:color w:val="00B0F0"/>
        </w:rPr>
      </w:pPr>
    </w:p>
    <w:p w:rsidR="00AA5A3C" w:rsidRPr="00E151CE" w:rsidRDefault="00AA5A3C" w:rsidP="00AA5A3C">
      <w:pPr>
        <w:spacing w:line="360" w:lineRule="auto"/>
        <w:rPr>
          <w:rFonts w:ascii="Arial" w:hAnsi="Arial" w:cs="Arial"/>
          <w:color w:val="0070C0"/>
        </w:rPr>
      </w:pPr>
    </w:p>
    <w:p w:rsidR="00AA5A3C" w:rsidRPr="00117970" w:rsidRDefault="00AA5A3C" w:rsidP="00AA5A3C">
      <w:pPr>
        <w:pBdr>
          <w:top w:val="dotted" w:sz="4" w:space="1" w:color="auto"/>
        </w:pBdr>
        <w:spacing w:line="360" w:lineRule="auto"/>
        <w:ind w:right="5243"/>
        <w:rPr>
          <w:rFonts w:ascii="Arial" w:hAnsi="Arial" w:cs="Arial"/>
          <w:sz w:val="20"/>
        </w:rPr>
      </w:pPr>
      <w:r w:rsidRPr="00117970">
        <w:rPr>
          <w:rFonts w:ascii="Arial" w:hAnsi="Arial" w:cs="Arial"/>
          <w:sz w:val="20"/>
        </w:rPr>
        <w:t>Firma y aclaración – Dirección Nacional de Información Científica.</w:t>
      </w:r>
    </w:p>
    <w:p w:rsidR="00AA5A3C" w:rsidRPr="00117970" w:rsidRDefault="00AA5A3C" w:rsidP="00AA5A3C">
      <w:pPr>
        <w:spacing w:line="360" w:lineRule="auto"/>
        <w:rPr>
          <w:rFonts w:ascii="Arial" w:hAnsi="Arial" w:cs="Arial"/>
          <w:color w:val="0070C0"/>
        </w:rPr>
      </w:pPr>
    </w:p>
    <w:p w:rsidR="00AA5A3C" w:rsidRPr="00117970" w:rsidRDefault="00AA5A3C" w:rsidP="00AA5A3C">
      <w:pPr>
        <w:spacing w:line="360" w:lineRule="auto"/>
        <w:rPr>
          <w:rFonts w:ascii="Arial" w:hAnsi="Arial" w:cs="Arial"/>
          <w:lang w:val="es-ES"/>
        </w:rPr>
      </w:pPr>
    </w:p>
    <w:p w:rsidR="00AA5A3C" w:rsidRPr="00117970" w:rsidRDefault="00AA5A3C" w:rsidP="00AA5A3C">
      <w:pPr>
        <w:pBdr>
          <w:top w:val="dotted" w:sz="4" w:space="1" w:color="auto"/>
        </w:pBdr>
        <w:spacing w:line="360" w:lineRule="auto"/>
        <w:ind w:right="5243"/>
        <w:rPr>
          <w:rFonts w:ascii="Arial" w:hAnsi="Arial" w:cs="Arial"/>
          <w:sz w:val="20"/>
        </w:rPr>
      </w:pPr>
      <w:r w:rsidRPr="00117970">
        <w:rPr>
          <w:rFonts w:ascii="Arial" w:hAnsi="Arial" w:cs="Arial"/>
          <w:sz w:val="20"/>
        </w:rPr>
        <w:t>Firma y aclaración investigador</w:t>
      </w: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spacing w:line="360" w:lineRule="auto"/>
        <w:rPr>
          <w:rFonts w:ascii="Arial" w:hAnsi="Arial" w:cs="Arial"/>
          <w:color w:val="0070C0"/>
        </w:rPr>
      </w:pPr>
    </w:p>
    <w:p w:rsidR="00AA5A3C" w:rsidRDefault="00AA5A3C" w:rsidP="00AA5A3C">
      <w:pPr>
        <w:autoSpaceDE w:val="0"/>
        <w:autoSpaceDN w:val="0"/>
        <w:adjustRightInd w:val="0"/>
        <w:spacing w:line="276" w:lineRule="auto"/>
        <w:jc w:val="center"/>
        <w:rPr>
          <w:rFonts w:ascii="Calibri" w:eastAsia="Calibri" w:hAnsi="Calibri"/>
          <w:b/>
          <w:bCs/>
          <w:sz w:val="28"/>
          <w:lang w:eastAsia="es-AR"/>
        </w:rPr>
      </w:pPr>
      <w:r w:rsidRPr="00B3026C">
        <w:rPr>
          <w:rFonts w:ascii="Calibri" w:eastAsia="Calibri" w:hAnsi="Calibri"/>
          <w:b/>
          <w:bCs/>
          <w:sz w:val="28"/>
          <w:lang w:eastAsia="es-AR"/>
        </w:rPr>
        <w:lastRenderedPageBreak/>
        <w:t>A</w:t>
      </w:r>
      <w:r>
        <w:rPr>
          <w:rFonts w:ascii="Calibri" w:eastAsia="Calibri" w:hAnsi="Calibri"/>
          <w:b/>
          <w:bCs/>
          <w:sz w:val="28"/>
          <w:lang w:eastAsia="es-AR"/>
        </w:rPr>
        <w:t>nexo</w:t>
      </w:r>
      <w:r w:rsidRPr="00B3026C">
        <w:rPr>
          <w:rFonts w:ascii="Calibri" w:eastAsia="Calibri" w:hAnsi="Calibri"/>
          <w:b/>
          <w:bCs/>
          <w:sz w:val="28"/>
          <w:lang w:eastAsia="es-AR"/>
        </w:rPr>
        <w:t xml:space="preserve"> </w:t>
      </w:r>
      <w:r>
        <w:rPr>
          <w:rFonts w:ascii="Calibri" w:eastAsia="Calibri" w:hAnsi="Calibri"/>
          <w:b/>
          <w:bCs/>
          <w:sz w:val="28"/>
          <w:lang w:eastAsia="es-AR"/>
        </w:rPr>
        <w:t>I: Detalle del Proyecto de Investigación</w:t>
      </w:r>
    </w:p>
    <w:p w:rsidR="00AA5A3C" w:rsidRPr="00731040" w:rsidRDefault="00AA5A3C" w:rsidP="00AA5A3C">
      <w:pPr>
        <w:keepNext/>
        <w:shd w:val="clear" w:color="auto" w:fill="000000"/>
        <w:spacing w:before="240" w:after="60" w:line="276" w:lineRule="auto"/>
        <w:outlineLvl w:val="1"/>
        <w:rPr>
          <w:rFonts w:ascii="Cambria" w:hAnsi="Cambria"/>
          <w:b/>
          <w:bCs/>
          <w:i/>
          <w:iCs/>
          <w:sz w:val="28"/>
          <w:szCs w:val="28"/>
        </w:rPr>
      </w:pPr>
      <w:bookmarkStart w:id="1" w:name="_Toc92460645"/>
      <w:r w:rsidRPr="00AA0402">
        <w:rPr>
          <w:rFonts w:ascii="Cambria" w:hAnsi="Cambria"/>
          <w:b/>
          <w:bCs/>
          <w:i/>
          <w:iCs/>
          <w:sz w:val="28"/>
          <w:szCs w:val="28"/>
        </w:rPr>
        <w:t>Sección A. Investigador principal</w:t>
      </w:r>
      <w:bookmarkEnd w:id="1"/>
    </w:p>
    <w:p w:rsidR="00AA5A3C" w:rsidRDefault="00AA5A3C" w:rsidP="00AA5A3C">
      <w:pPr>
        <w:autoSpaceDE w:val="0"/>
        <w:autoSpaceDN w:val="0"/>
        <w:adjustRightInd w:val="0"/>
        <w:spacing w:after="120" w:line="276" w:lineRule="auto"/>
        <w:ind w:left="360"/>
        <w:jc w:val="both"/>
        <w:rPr>
          <w:rFonts w:ascii="Calibri" w:eastAsia="Calibri" w:hAnsi="Calibri"/>
        </w:rPr>
      </w:pPr>
    </w:p>
    <w:p w:rsidR="00AA5A3C"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 xml:space="preserve">Nombre: </w:t>
      </w:r>
    </w:p>
    <w:p w:rsidR="00AA5A3C"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 xml:space="preserve">Apellidos: </w:t>
      </w:r>
    </w:p>
    <w:p w:rsidR="00AA5A3C" w:rsidRPr="008A4463" w:rsidRDefault="00AA5A3C" w:rsidP="00AA5A3C">
      <w:pPr>
        <w:autoSpaceDE w:val="0"/>
        <w:autoSpaceDN w:val="0"/>
        <w:adjustRightInd w:val="0"/>
        <w:spacing w:after="120"/>
        <w:ind w:left="360"/>
        <w:jc w:val="both"/>
        <w:rPr>
          <w:rFonts w:ascii="Calibri" w:eastAsia="Calibri" w:hAnsi="Calibri"/>
        </w:rPr>
      </w:pPr>
      <w:r>
        <w:rPr>
          <w:rFonts w:ascii="Calibri" w:eastAsia="Calibri" w:hAnsi="Calibri"/>
        </w:rPr>
        <w:t>DNI:</w:t>
      </w:r>
    </w:p>
    <w:p w:rsidR="00AA5A3C"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 xml:space="preserve">Título: </w:t>
      </w:r>
    </w:p>
    <w:p w:rsidR="00AA5A3C" w:rsidRPr="008A4463"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 xml:space="preserve">Organización: </w:t>
      </w:r>
    </w:p>
    <w:p w:rsidR="00AA5A3C" w:rsidRPr="008A4463"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Función/cargo en la organización:</w:t>
      </w:r>
    </w:p>
    <w:p w:rsidR="00AA5A3C" w:rsidRPr="008A4463" w:rsidRDefault="00AA5A3C" w:rsidP="00AA5A3C">
      <w:pPr>
        <w:autoSpaceDE w:val="0"/>
        <w:autoSpaceDN w:val="0"/>
        <w:adjustRightInd w:val="0"/>
        <w:spacing w:after="120"/>
        <w:ind w:left="360"/>
        <w:jc w:val="both"/>
        <w:rPr>
          <w:rFonts w:ascii="Calibri" w:eastAsia="Calibri" w:hAnsi="Calibri"/>
        </w:rPr>
      </w:pPr>
      <w:r w:rsidRPr="00504EDE">
        <w:rPr>
          <w:rFonts w:ascii="Calibri" w:eastAsia="Calibri" w:hAnsi="Calibri"/>
        </w:rPr>
        <w:t>Domicilio laboral</w:t>
      </w:r>
      <w:r w:rsidRPr="008A4463">
        <w:rPr>
          <w:rFonts w:ascii="Calibri" w:eastAsia="Calibri" w:hAnsi="Calibri"/>
        </w:rPr>
        <w:t xml:space="preserve">: </w:t>
      </w:r>
    </w:p>
    <w:p w:rsidR="00AA5A3C" w:rsidRPr="008A4463"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Teléfono (con código de país + área):</w:t>
      </w:r>
    </w:p>
    <w:p w:rsidR="00AA5A3C" w:rsidRPr="008A4463"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 xml:space="preserve">Teléfono celular (con código de país + área): </w:t>
      </w:r>
    </w:p>
    <w:p w:rsidR="00AA5A3C" w:rsidRPr="008A4463" w:rsidRDefault="00AA5A3C" w:rsidP="00AA5A3C">
      <w:pPr>
        <w:autoSpaceDE w:val="0"/>
        <w:autoSpaceDN w:val="0"/>
        <w:adjustRightInd w:val="0"/>
        <w:spacing w:after="120"/>
        <w:ind w:left="360"/>
        <w:jc w:val="both"/>
        <w:rPr>
          <w:rFonts w:ascii="Calibri" w:eastAsia="Calibri" w:hAnsi="Calibri"/>
        </w:rPr>
      </w:pPr>
      <w:r w:rsidRPr="008A4463">
        <w:rPr>
          <w:rFonts w:ascii="Calibri" w:eastAsia="Calibri" w:hAnsi="Calibri"/>
        </w:rPr>
        <w:t>E-mail:</w:t>
      </w:r>
    </w:p>
    <w:p w:rsidR="00AA5A3C" w:rsidRPr="00731040" w:rsidRDefault="00AA5A3C" w:rsidP="00AA5A3C">
      <w:pPr>
        <w:autoSpaceDE w:val="0"/>
        <w:autoSpaceDN w:val="0"/>
        <w:adjustRightInd w:val="0"/>
        <w:spacing w:after="120"/>
        <w:ind w:left="360"/>
        <w:jc w:val="both"/>
        <w:rPr>
          <w:rFonts w:ascii="Calibri" w:eastAsia="Calibri" w:hAnsi="Calibri"/>
        </w:rPr>
      </w:pPr>
    </w:p>
    <w:p w:rsidR="00AA5A3C" w:rsidRPr="00731040" w:rsidRDefault="00AA5A3C" w:rsidP="00AA5A3C">
      <w:pPr>
        <w:keepNext/>
        <w:shd w:val="clear" w:color="auto" w:fill="000000"/>
        <w:spacing w:before="240" w:after="60" w:line="276" w:lineRule="auto"/>
        <w:outlineLvl w:val="1"/>
        <w:rPr>
          <w:rFonts w:ascii="Cambria" w:hAnsi="Cambria"/>
          <w:b/>
          <w:bCs/>
          <w:i/>
          <w:iCs/>
          <w:sz w:val="28"/>
          <w:szCs w:val="28"/>
        </w:rPr>
      </w:pPr>
      <w:bookmarkStart w:id="2" w:name="_Toc92460646"/>
      <w:r w:rsidRPr="00731040">
        <w:rPr>
          <w:rFonts w:ascii="Cambria" w:hAnsi="Cambria"/>
          <w:b/>
          <w:bCs/>
          <w:i/>
          <w:iCs/>
          <w:sz w:val="28"/>
          <w:szCs w:val="28"/>
        </w:rPr>
        <w:t>Sección B. Otros investigadores</w:t>
      </w:r>
      <w:bookmarkEnd w:id="2"/>
    </w:p>
    <w:p w:rsidR="00AA5A3C" w:rsidRPr="00731040" w:rsidRDefault="00AA5A3C" w:rsidP="00AA5A3C">
      <w:pPr>
        <w:autoSpaceDE w:val="0"/>
        <w:autoSpaceDN w:val="0"/>
        <w:adjustRightInd w:val="0"/>
        <w:spacing w:after="120"/>
        <w:jc w:val="both"/>
        <w:rPr>
          <w:rFonts w:ascii="Calibri" w:eastAsia="Calibri" w:hAnsi="Calibri"/>
        </w:rPr>
      </w:pPr>
      <w:r w:rsidRPr="00731040">
        <w:rPr>
          <w:rFonts w:ascii="Calibri" w:eastAsia="Calibri" w:hAnsi="Calibri"/>
        </w:rPr>
        <w:t xml:space="preserve">Indique los nombres, cargos y organismos de adscripción de todos los demás miembros del equipo de investigadores que accederán a los datos </w:t>
      </w:r>
      <w:r w:rsidRPr="00731040">
        <w:rPr>
          <w:rFonts w:ascii="Calibri" w:eastAsia="Calibri" w:hAnsi="Calibri" w:cs="Calibri"/>
          <w:lang w:eastAsia="es-AR"/>
        </w:rPr>
        <w:t>confidenciales</w:t>
      </w:r>
      <w:r w:rsidRPr="00731040">
        <w:rPr>
          <w:rFonts w:ascii="Calibri" w:eastAsia="Calibri" w:hAnsi="Calibri"/>
        </w:rPr>
        <w:t>.</w:t>
      </w:r>
    </w:p>
    <w:p w:rsidR="00AA5A3C"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Nombre</w:t>
      </w:r>
      <w:r>
        <w:rPr>
          <w:rFonts w:ascii="Calibri" w:eastAsia="Calibri" w:hAnsi="Calibri"/>
        </w:rPr>
        <w:t>s</w:t>
      </w:r>
      <w:r w:rsidRPr="00731040">
        <w:rPr>
          <w:rFonts w:ascii="Calibri" w:eastAsia="Calibri" w:hAnsi="Calibri"/>
        </w:rPr>
        <w:t xml:space="preserve"> y apellidos:</w:t>
      </w: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Pr>
          <w:rFonts w:ascii="Calibri" w:eastAsia="Calibri" w:hAnsi="Calibri"/>
        </w:rPr>
        <w:t>DNI:</w:t>
      </w: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 xml:space="preserve">Función y cargo: </w:t>
      </w:r>
    </w:p>
    <w:p w:rsidR="00AA5A3C"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Organismo de adscripción</w:t>
      </w:r>
      <w:r>
        <w:rPr>
          <w:rFonts w:ascii="Calibri" w:eastAsia="Calibri" w:hAnsi="Calibri"/>
        </w:rPr>
        <w:t xml:space="preserve">: </w:t>
      </w:r>
    </w:p>
    <w:p w:rsidR="00AA5A3C" w:rsidRPr="00731040" w:rsidRDefault="00AA5A3C" w:rsidP="00AA5A3C">
      <w:pPr>
        <w:autoSpaceDE w:val="0"/>
        <w:autoSpaceDN w:val="0"/>
        <w:adjustRightInd w:val="0"/>
        <w:spacing w:after="120" w:line="276" w:lineRule="auto"/>
        <w:ind w:left="360"/>
        <w:jc w:val="both"/>
        <w:rPr>
          <w:rFonts w:ascii="Calibri" w:eastAsia="Calibri" w:hAnsi="Calibri"/>
        </w:rPr>
      </w:pPr>
    </w:p>
    <w:p w:rsidR="00AA5A3C"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Nombre</w:t>
      </w:r>
      <w:r>
        <w:rPr>
          <w:rFonts w:ascii="Calibri" w:eastAsia="Calibri" w:hAnsi="Calibri"/>
        </w:rPr>
        <w:t>s</w:t>
      </w:r>
      <w:r w:rsidRPr="00731040">
        <w:rPr>
          <w:rFonts w:ascii="Calibri" w:eastAsia="Calibri" w:hAnsi="Calibri"/>
        </w:rPr>
        <w:t xml:space="preserve"> y apellidos:</w:t>
      </w: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Pr>
          <w:rFonts w:ascii="Calibri" w:eastAsia="Calibri" w:hAnsi="Calibri"/>
        </w:rPr>
        <w:t>DNI:</w:t>
      </w: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Función y cargo:</w:t>
      </w: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Organismo de adscripción</w:t>
      </w:r>
      <w:r>
        <w:rPr>
          <w:rFonts w:ascii="Calibri" w:eastAsia="Calibri" w:hAnsi="Calibri"/>
        </w:rPr>
        <w:t>:</w:t>
      </w:r>
    </w:p>
    <w:p w:rsidR="00AA5A3C" w:rsidRPr="00731040" w:rsidRDefault="00AA5A3C" w:rsidP="00AA5A3C">
      <w:pPr>
        <w:autoSpaceDE w:val="0"/>
        <w:autoSpaceDN w:val="0"/>
        <w:adjustRightInd w:val="0"/>
        <w:spacing w:after="120"/>
        <w:jc w:val="both"/>
        <w:rPr>
          <w:rFonts w:ascii="Calibri" w:eastAsia="Calibri" w:hAnsi="Calibri"/>
        </w:rPr>
      </w:pPr>
    </w:p>
    <w:p w:rsidR="00AA5A3C" w:rsidRPr="00731040" w:rsidRDefault="00AA5A3C" w:rsidP="00AA5A3C">
      <w:pPr>
        <w:keepNext/>
        <w:shd w:val="clear" w:color="auto" w:fill="000000"/>
        <w:spacing w:before="240" w:after="60" w:line="276" w:lineRule="auto"/>
        <w:outlineLvl w:val="1"/>
        <w:rPr>
          <w:rFonts w:ascii="Calibri" w:eastAsia="Calibri" w:hAnsi="Calibri"/>
        </w:rPr>
      </w:pPr>
      <w:bookmarkStart w:id="3" w:name="_Toc92460647"/>
      <w:r w:rsidRPr="00731040">
        <w:rPr>
          <w:rFonts w:ascii="Cambria" w:hAnsi="Cambria"/>
          <w:b/>
          <w:bCs/>
          <w:i/>
          <w:iCs/>
          <w:sz w:val="28"/>
          <w:szCs w:val="28"/>
        </w:rPr>
        <w:t>Sección C. Organismo beneficiario</w:t>
      </w:r>
      <w:bookmarkEnd w:id="3"/>
    </w:p>
    <w:p w:rsidR="00AA5A3C" w:rsidRPr="00731040" w:rsidRDefault="00AA5A3C" w:rsidP="00AA5A3C">
      <w:pPr>
        <w:autoSpaceDE w:val="0"/>
        <w:autoSpaceDN w:val="0"/>
        <w:adjustRightInd w:val="0"/>
        <w:spacing w:after="120"/>
        <w:jc w:val="both"/>
        <w:rPr>
          <w:rFonts w:ascii="Calibri" w:eastAsia="Calibri" w:hAnsi="Calibri"/>
        </w:rPr>
      </w:pPr>
      <w:r w:rsidRPr="00731040">
        <w:rPr>
          <w:rFonts w:ascii="Calibri" w:eastAsia="Calibri" w:hAnsi="Calibri"/>
        </w:rPr>
        <w:t>Tipo de organización (marque la respuesta correspondiente)</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t>Admin</w:t>
      </w:r>
      <w:r>
        <w:rPr>
          <w:rFonts w:ascii="Calibri" w:eastAsia="Calibri" w:hAnsi="Calibri"/>
        </w:rPr>
        <w:t>istración pública / ministerios:</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t>Universidad</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t>Centro de investigación</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lastRenderedPageBreak/>
        <w:t>Organización internacional</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t>Organización no gubernamental (nacional)</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t>Organización no gubernamental (internacional)</w:t>
      </w:r>
    </w:p>
    <w:p w:rsidR="00AA5A3C" w:rsidRPr="00731040" w:rsidRDefault="00AA5A3C" w:rsidP="00AA5A3C">
      <w:pPr>
        <w:numPr>
          <w:ilvl w:val="0"/>
          <w:numId w:val="2"/>
        </w:numPr>
        <w:autoSpaceDE w:val="0"/>
        <w:autoSpaceDN w:val="0"/>
        <w:adjustRightInd w:val="0"/>
        <w:spacing w:after="120" w:line="276" w:lineRule="auto"/>
        <w:jc w:val="both"/>
        <w:rPr>
          <w:rFonts w:ascii="Calibri" w:eastAsia="Calibri" w:hAnsi="Calibri"/>
        </w:rPr>
      </w:pPr>
      <w:r w:rsidRPr="00731040">
        <w:rPr>
          <w:rFonts w:ascii="Calibri" w:eastAsia="Calibri" w:hAnsi="Calibri"/>
        </w:rPr>
        <w:t>Otros (especificar)</w:t>
      </w:r>
      <w:r>
        <w:rPr>
          <w:rFonts w:ascii="Calibri" w:eastAsia="Calibri" w:hAnsi="Calibri"/>
        </w:rPr>
        <w:t xml:space="preserve">: </w:t>
      </w:r>
    </w:p>
    <w:p w:rsidR="00AA5A3C" w:rsidRPr="00731040" w:rsidRDefault="00AA5A3C" w:rsidP="00AA5A3C">
      <w:pPr>
        <w:autoSpaceDE w:val="0"/>
        <w:autoSpaceDN w:val="0"/>
        <w:adjustRightInd w:val="0"/>
        <w:spacing w:after="120"/>
        <w:ind w:left="720"/>
        <w:jc w:val="both"/>
        <w:rPr>
          <w:rFonts w:ascii="Calibri" w:eastAsia="Calibri" w:hAnsi="Calibri"/>
        </w:rPr>
      </w:pP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731040">
        <w:rPr>
          <w:rFonts w:ascii="Calibri" w:eastAsia="Calibri" w:hAnsi="Calibri"/>
        </w:rPr>
        <w:t>Sitio web de la organización (URL)</w:t>
      </w:r>
      <w:r>
        <w:rPr>
          <w:rFonts w:ascii="Calibri" w:eastAsia="Calibri" w:hAnsi="Calibri"/>
        </w:rPr>
        <w:t xml:space="preserve">: </w:t>
      </w:r>
    </w:p>
    <w:p w:rsidR="00AA5A3C" w:rsidRPr="00731040" w:rsidRDefault="00AA5A3C" w:rsidP="00AA5A3C">
      <w:pPr>
        <w:numPr>
          <w:ilvl w:val="0"/>
          <w:numId w:val="1"/>
        </w:numPr>
        <w:autoSpaceDE w:val="0"/>
        <w:autoSpaceDN w:val="0"/>
        <w:adjustRightInd w:val="0"/>
        <w:spacing w:after="120" w:line="276" w:lineRule="auto"/>
        <w:ind w:left="360"/>
        <w:jc w:val="both"/>
        <w:rPr>
          <w:rFonts w:ascii="Calibri" w:eastAsia="Calibri" w:hAnsi="Calibri"/>
        </w:rPr>
      </w:pPr>
      <w:r w:rsidRPr="00504EDE">
        <w:rPr>
          <w:rFonts w:ascii="Calibri" w:eastAsia="Calibri" w:hAnsi="Calibri"/>
        </w:rPr>
        <w:t>Domicilio laboral</w:t>
      </w:r>
      <w:r>
        <w:rPr>
          <w:rFonts w:ascii="Calibri" w:eastAsia="Calibri" w:hAnsi="Calibri"/>
        </w:rPr>
        <w:t xml:space="preserve">: </w:t>
      </w:r>
    </w:p>
    <w:p w:rsidR="00AA5A3C" w:rsidRPr="00731040" w:rsidRDefault="00AA5A3C" w:rsidP="00AA5A3C">
      <w:pPr>
        <w:keepNext/>
        <w:shd w:val="clear" w:color="auto" w:fill="000000"/>
        <w:spacing w:before="240" w:after="60" w:line="276" w:lineRule="auto"/>
        <w:outlineLvl w:val="1"/>
        <w:rPr>
          <w:rFonts w:ascii="Cambria" w:hAnsi="Cambria"/>
          <w:b/>
          <w:bCs/>
          <w:i/>
          <w:iCs/>
          <w:sz w:val="28"/>
          <w:szCs w:val="28"/>
        </w:rPr>
      </w:pPr>
      <w:bookmarkStart w:id="4" w:name="_Toc92460648"/>
      <w:r w:rsidRPr="00731040">
        <w:rPr>
          <w:rFonts w:ascii="Cambria" w:hAnsi="Cambria"/>
          <w:b/>
          <w:bCs/>
          <w:i/>
          <w:iCs/>
          <w:sz w:val="28"/>
          <w:szCs w:val="28"/>
        </w:rPr>
        <w:t>Sección D. Descripción de</w:t>
      </w:r>
      <w:r>
        <w:rPr>
          <w:rFonts w:ascii="Cambria" w:hAnsi="Cambria"/>
          <w:b/>
          <w:bCs/>
          <w:i/>
          <w:iCs/>
          <w:sz w:val="28"/>
          <w:szCs w:val="28"/>
        </w:rPr>
        <w:t>l Proyecto de investigación</w:t>
      </w:r>
      <w:bookmarkEnd w:id="4"/>
      <w:r>
        <w:rPr>
          <w:rFonts w:ascii="Cambria" w:hAnsi="Cambria"/>
          <w:b/>
          <w:bCs/>
          <w:i/>
          <w:iCs/>
          <w:sz w:val="28"/>
          <w:szCs w:val="28"/>
        </w:rPr>
        <w:t xml:space="preserve"> </w:t>
      </w:r>
      <w:r w:rsidRPr="00731040">
        <w:rPr>
          <w:rFonts w:ascii="Cambria" w:hAnsi="Cambria"/>
          <w:b/>
          <w:bCs/>
          <w:i/>
          <w:iCs/>
          <w:sz w:val="28"/>
          <w:szCs w:val="28"/>
        </w:rPr>
        <w:t xml:space="preserve"> </w:t>
      </w:r>
    </w:p>
    <w:p w:rsidR="00AA5A3C" w:rsidRPr="00731040" w:rsidRDefault="00AA5A3C" w:rsidP="00AA5A3C">
      <w:pPr>
        <w:autoSpaceDE w:val="0"/>
        <w:autoSpaceDN w:val="0"/>
        <w:adjustRightInd w:val="0"/>
        <w:spacing w:after="120"/>
        <w:jc w:val="both"/>
        <w:rPr>
          <w:rFonts w:ascii="Calibri" w:eastAsia="Calibri" w:hAnsi="Calibri" w:cs="Calibri"/>
          <w:lang w:eastAsia="es-AR"/>
        </w:rPr>
      </w:pPr>
      <w:r w:rsidRPr="00731040">
        <w:rPr>
          <w:rFonts w:ascii="Calibri" w:eastAsia="Calibri" w:hAnsi="Calibri" w:cs="Calibri"/>
          <w:color w:val="000000"/>
          <w:lang w:eastAsia="es-AR"/>
        </w:rPr>
        <w:t xml:space="preserve">Por favor </w:t>
      </w:r>
      <w:r w:rsidRPr="00731040">
        <w:rPr>
          <w:rFonts w:ascii="Calibri" w:eastAsia="Calibri" w:hAnsi="Calibri" w:cs="Calibri"/>
          <w:lang w:eastAsia="es-AR"/>
        </w:rPr>
        <w:t xml:space="preserve">describa </w:t>
      </w:r>
      <w:r>
        <w:rPr>
          <w:rFonts w:ascii="Calibri" w:eastAsia="Calibri" w:hAnsi="Calibri" w:cs="Calibri"/>
          <w:lang w:eastAsia="es-AR"/>
        </w:rPr>
        <w:t xml:space="preserve">detalladamente </w:t>
      </w:r>
      <w:r w:rsidRPr="00731040">
        <w:rPr>
          <w:rFonts w:ascii="Calibri" w:eastAsia="Calibri" w:hAnsi="Calibri" w:cs="Calibri"/>
          <w:lang w:eastAsia="es-AR"/>
        </w:rPr>
        <w:t>el proyecto de investigación</w:t>
      </w:r>
      <w:r>
        <w:rPr>
          <w:rFonts w:ascii="Calibri" w:eastAsia="Calibri" w:hAnsi="Calibri" w:cs="Calibri"/>
          <w:lang w:eastAsia="es-AR"/>
        </w:rPr>
        <w:t xml:space="preserve">. Se debe incluir </w:t>
      </w:r>
      <w:r w:rsidRPr="00B3026C">
        <w:rPr>
          <w:rFonts w:ascii="Calibri" w:eastAsia="Calibri" w:hAnsi="Calibri" w:cs="Calibri"/>
          <w:u w:val="single"/>
          <w:lang w:eastAsia="es-AR"/>
        </w:rPr>
        <w:t>nombre del proyecto</w:t>
      </w:r>
      <w:r>
        <w:rPr>
          <w:rFonts w:ascii="Calibri" w:eastAsia="Calibri" w:hAnsi="Calibri" w:cs="Calibri"/>
          <w:lang w:eastAsia="es-AR"/>
        </w:rPr>
        <w:t xml:space="preserve">, </w:t>
      </w:r>
      <w:r w:rsidRPr="00731040">
        <w:rPr>
          <w:rFonts w:ascii="Calibri" w:eastAsia="Calibri" w:hAnsi="Calibri" w:cs="Calibri"/>
          <w:lang w:eastAsia="es-AR"/>
        </w:rPr>
        <w:t>tema</w:t>
      </w:r>
      <w:r>
        <w:rPr>
          <w:rFonts w:ascii="Calibri" w:eastAsia="Calibri" w:hAnsi="Calibri" w:cs="Calibri"/>
          <w:lang w:eastAsia="es-AR"/>
        </w:rPr>
        <w:t>s</w:t>
      </w:r>
      <w:r w:rsidRPr="00731040">
        <w:rPr>
          <w:rFonts w:ascii="Calibri" w:eastAsia="Calibri" w:hAnsi="Calibri" w:cs="Calibri"/>
          <w:lang w:eastAsia="es-AR"/>
        </w:rPr>
        <w:t>, objetivos, métodos</w:t>
      </w:r>
      <w:r>
        <w:rPr>
          <w:rFonts w:ascii="Calibri" w:eastAsia="Calibri" w:hAnsi="Calibri" w:cs="Calibri"/>
          <w:lang w:eastAsia="es-AR"/>
        </w:rPr>
        <w:t xml:space="preserve"> de estimación o análisis</w:t>
      </w:r>
      <w:r w:rsidRPr="00731040">
        <w:rPr>
          <w:rFonts w:ascii="Calibri" w:eastAsia="Calibri" w:hAnsi="Calibri" w:cs="Calibri"/>
          <w:lang w:eastAsia="es-AR"/>
        </w:rPr>
        <w:t xml:space="preserve">, resultados </w:t>
      </w:r>
      <w:r>
        <w:rPr>
          <w:rFonts w:ascii="Calibri" w:eastAsia="Calibri" w:hAnsi="Calibri" w:cs="Calibri"/>
          <w:lang w:eastAsia="es-AR"/>
        </w:rPr>
        <w:t>esperados</w:t>
      </w:r>
      <w:r w:rsidRPr="00731040">
        <w:rPr>
          <w:rFonts w:ascii="Calibri" w:eastAsia="Calibri" w:hAnsi="Calibri" w:cs="Calibri"/>
          <w:lang w:eastAsia="es-AR"/>
        </w:rPr>
        <w:t>, colaboradores</w:t>
      </w:r>
      <w:r>
        <w:rPr>
          <w:rFonts w:ascii="Calibri" w:eastAsia="Calibri" w:hAnsi="Calibri" w:cs="Calibri"/>
          <w:lang w:eastAsia="es-AR"/>
        </w:rPr>
        <w:t>, difusión de los datos, cronograma de trabajo</w:t>
      </w:r>
      <w:r w:rsidRPr="00731040">
        <w:rPr>
          <w:rFonts w:ascii="Calibri" w:eastAsia="Calibri" w:hAnsi="Calibri" w:cs="Calibri"/>
          <w:lang w:eastAsia="es-AR"/>
        </w:rPr>
        <w:t xml:space="preserve">. </w:t>
      </w:r>
    </w:p>
    <w:p w:rsidR="00AA5A3C" w:rsidRPr="00731040" w:rsidRDefault="00AA5A3C" w:rsidP="00AA5A3C">
      <w:pPr>
        <w:autoSpaceDE w:val="0"/>
        <w:autoSpaceDN w:val="0"/>
        <w:adjustRightInd w:val="0"/>
        <w:jc w:val="both"/>
        <w:rPr>
          <w:rFonts w:ascii="Calibri" w:eastAsia="Calibri" w:hAnsi="Calibri" w:cs="Calibri"/>
          <w:lang w:eastAsia="es-AR"/>
        </w:rPr>
      </w:pPr>
    </w:p>
    <w:p w:rsidR="00AA5A3C" w:rsidRDefault="00AA5A3C" w:rsidP="00AA5A3C">
      <w:pPr>
        <w:autoSpaceDE w:val="0"/>
        <w:autoSpaceDN w:val="0"/>
        <w:adjustRightInd w:val="0"/>
        <w:rPr>
          <w:rFonts w:ascii="Calibri" w:eastAsia="Calibri" w:hAnsi="Calibri" w:cs="Calibri"/>
          <w:lang w:eastAsia="es-AR"/>
        </w:rPr>
      </w:pPr>
    </w:p>
    <w:p w:rsidR="00AA5A3C" w:rsidRDefault="00AA5A3C" w:rsidP="00AA5A3C">
      <w:pPr>
        <w:autoSpaceDE w:val="0"/>
        <w:autoSpaceDN w:val="0"/>
        <w:adjustRightInd w:val="0"/>
        <w:rPr>
          <w:rFonts w:ascii="Calibri" w:eastAsia="Calibri" w:hAnsi="Calibri" w:cs="Calibri"/>
          <w:lang w:eastAsia="es-AR"/>
        </w:rPr>
      </w:pPr>
    </w:p>
    <w:p w:rsidR="00AA5A3C" w:rsidRDefault="00AA5A3C" w:rsidP="00AA5A3C">
      <w:pPr>
        <w:autoSpaceDE w:val="0"/>
        <w:autoSpaceDN w:val="0"/>
        <w:adjustRightInd w:val="0"/>
        <w:rPr>
          <w:rFonts w:ascii="Calibri" w:eastAsia="Calibri" w:hAnsi="Calibri" w:cs="Calibri"/>
          <w:lang w:eastAsia="es-AR"/>
        </w:rPr>
      </w:pPr>
    </w:p>
    <w:p w:rsidR="00AA5A3C" w:rsidRPr="00731040" w:rsidRDefault="00AA5A3C" w:rsidP="00AA5A3C">
      <w:pPr>
        <w:autoSpaceDE w:val="0"/>
        <w:autoSpaceDN w:val="0"/>
        <w:adjustRightInd w:val="0"/>
        <w:rPr>
          <w:rFonts w:ascii="Calibri" w:eastAsia="Calibri" w:hAnsi="Calibri" w:cs="Calibri"/>
          <w:lang w:eastAsia="es-AR"/>
        </w:rPr>
      </w:pPr>
    </w:p>
    <w:p w:rsidR="00AA5A3C" w:rsidRPr="00731040" w:rsidRDefault="00AA5A3C" w:rsidP="00AA5A3C">
      <w:pPr>
        <w:keepNext/>
        <w:shd w:val="clear" w:color="auto" w:fill="000000"/>
        <w:spacing w:before="240" w:after="60" w:line="276" w:lineRule="auto"/>
        <w:outlineLvl w:val="1"/>
        <w:rPr>
          <w:rFonts w:ascii="Cambria" w:hAnsi="Cambria"/>
          <w:b/>
          <w:bCs/>
          <w:i/>
          <w:iCs/>
          <w:sz w:val="28"/>
          <w:szCs w:val="28"/>
        </w:rPr>
      </w:pPr>
      <w:bookmarkStart w:id="5" w:name="_Toc92460649"/>
      <w:r w:rsidRPr="00731040">
        <w:rPr>
          <w:rFonts w:ascii="Cambria" w:hAnsi="Cambria"/>
          <w:b/>
          <w:bCs/>
          <w:i/>
          <w:iCs/>
          <w:sz w:val="28"/>
          <w:szCs w:val="28"/>
        </w:rPr>
        <w:t xml:space="preserve">Sección </w:t>
      </w:r>
      <w:r>
        <w:rPr>
          <w:rFonts w:ascii="Cambria" w:hAnsi="Cambria"/>
          <w:b/>
          <w:bCs/>
          <w:i/>
          <w:iCs/>
          <w:sz w:val="28"/>
          <w:szCs w:val="28"/>
        </w:rPr>
        <w:t>E</w:t>
      </w:r>
      <w:r w:rsidRPr="00731040">
        <w:rPr>
          <w:rFonts w:ascii="Cambria" w:hAnsi="Cambria"/>
          <w:b/>
          <w:bCs/>
          <w:i/>
          <w:iCs/>
          <w:sz w:val="28"/>
          <w:szCs w:val="28"/>
        </w:rPr>
        <w:t xml:space="preserve">. </w:t>
      </w:r>
      <w:r>
        <w:rPr>
          <w:rFonts w:ascii="Cambria" w:hAnsi="Cambria"/>
          <w:b/>
          <w:bCs/>
          <w:i/>
          <w:iCs/>
          <w:sz w:val="28"/>
          <w:szCs w:val="28"/>
        </w:rPr>
        <w:t xml:space="preserve">Justificación de acceso a </w:t>
      </w:r>
      <w:proofErr w:type="spellStart"/>
      <w:r>
        <w:rPr>
          <w:rFonts w:ascii="Cambria" w:hAnsi="Cambria"/>
          <w:b/>
          <w:bCs/>
          <w:i/>
          <w:iCs/>
          <w:sz w:val="28"/>
          <w:szCs w:val="28"/>
        </w:rPr>
        <w:t>microdatos</w:t>
      </w:r>
      <w:proofErr w:type="spellEnd"/>
      <w:r>
        <w:rPr>
          <w:rFonts w:ascii="Cambria" w:hAnsi="Cambria"/>
          <w:b/>
          <w:bCs/>
          <w:i/>
          <w:iCs/>
          <w:sz w:val="28"/>
          <w:szCs w:val="28"/>
        </w:rPr>
        <w:t xml:space="preserve"> en puesto de trabajo seguro</w:t>
      </w:r>
      <w:bookmarkEnd w:id="5"/>
    </w:p>
    <w:p w:rsidR="00AA5A3C" w:rsidRPr="008A2866" w:rsidRDefault="00AA5A3C" w:rsidP="00AA5A3C">
      <w:pPr>
        <w:autoSpaceDE w:val="0"/>
        <w:autoSpaceDN w:val="0"/>
        <w:adjustRightInd w:val="0"/>
        <w:spacing w:after="120"/>
        <w:jc w:val="both"/>
        <w:rPr>
          <w:rFonts w:ascii="Calibri" w:eastAsia="Calibri" w:hAnsi="Calibri" w:cs="Calibri"/>
          <w:color w:val="000000"/>
          <w:lang w:eastAsia="es-AR"/>
        </w:rPr>
      </w:pPr>
      <w:r w:rsidRPr="00731040">
        <w:rPr>
          <w:rFonts w:ascii="Calibri" w:eastAsia="Calibri" w:hAnsi="Calibri" w:cs="Calibri"/>
          <w:color w:val="000000"/>
          <w:lang w:eastAsia="es-AR"/>
        </w:rPr>
        <w:t xml:space="preserve">Por favor </w:t>
      </w:r>
      <w:r>
        <w:rPr>
          <w:rFonts w:ascii="Calibri" w:eastAsia="Calibri" w:hAnsi="Calibri" w:cs="Calibri"/>
          <w:color w:val="000000"/>
          <w:lang w:eastAsia="es-AR"/>
        </w:rPr>
        <w:t xml:space="preserve">fundamente </w:t>
      </w:r>
      <w:r w:rsidRPr="008A2866">
        <w:rPr>
          <w:rFonts w:ascii="Calibri" w:eastAsia="Calibri" w:hAnsi="Calibri" w:cs="Calibri"/>
          <w:color w:val="000000"/>
          <w:lang w:eastAsia="es-AR"/>
        </w:rPr>
        <w:t xml:space="preserve">detalladamente en función del proyecto de investigación, la necesidad de acceder a los archivos de </w:t>
      </w:r>
      <w:proofErr w:type="spellStart"/>
      <w:r w:rsidRPr="008A2866">
        <w:rPr>
          <w:rFonts w:ascii="Calibri" w:eastAsia="Calibri" w:hAnsi="Calibri" w:cs="Calibri"/>
          <w:color w:val="000000"/>
          <w:lang w:eastAsia="es-AR"/>
        </w:rPr>
        <w:t>microdatos</w:t>
      </w:r>
      <w:proofErr w:type="spellEnd"/>
      <w:r w:rsidRPr="008A2866">
        <w:rPr>
          <w:rFonts w:ascii="Calibri" w:eastAsia="Calibri" w:hAnsi="Calibri" w:cs="Calibri"/>
          <w:color w:val="000000"/>
          <w:lang w:eastAsia="es-AR"/>
        </w:rPr>
        <w:t xml:space="preserve"> estadísticos confidenciales disponibles en la Dirección Nacional de Información Científica bajo una estricta vigilancia en un entorno seguro y controlado. </w:t>
      </w:r>
      <w:r>
        <w:rPr>
          <w:rFonts w:ascii="Calibri" w:eastAsia="Calibri" w:hAnsi="Calibri" w:cs="Calibri"/>
          <w:color w:val="000000"/>
          <w:lang w:eastAsia="es-AR"/>
        </w:rPr>
        <w:t xml:space="preserve">Indicar específicamente que variables, módulos/secciones de la encuesta o base de </w:t>
      </w:r>
      <w:proofErr w:type="spellStart"/>
      <w:r>
        <w:rPr>
          <w:rFonts w:ascii="Calibri" w:eastAsia="Calibri" w:hAnsi="Calibri" w:cs="Calibri"/>
          <w:color w:val="000000"/>
          <w:lang w:eastAsia="es-AR"/>
        </w:rPr>
        <w:t>microdatos</w:t>
      </w:r>
      <w:proofErr w:type="spellEnd"/>
      <w:r>
        <w:rPr>
          <w:rFonts w:ascii="Calibri" w:eastAsia="Calibri" w:hAnsi="Calibri" w:cs="Calibri"/>
          <w:color w:val="000000"/>
          <w:lang w:eastAsia="es-AR"/>
        </w:rPr>
        <w:t xml:space="preserve"> y/o indicadores requiere</w:t>
      </w:r>
      <w:r w:rsidRPr="008A2866">
        <w:rPr>
          <w:rFonts w:ascii="Calibri" w:eastAsia="Calibri" w:hAnsi="Calibri" w:cs="Calibri"/>
          <w:color w:val="000000"/>
          <w:lang w:eastAsia="es-AR"/>
        </w:rPr>
        <w:t xml:space="preserve">. </w:t>
      </w:r>
    </w:p>
    <w:p w:rsidR="00AA5A3C" w:rsidRDefault="00AA5A3C" w:rsidP="00AA5A3C">
      <w:pPr>
        <w:autoSpaceDE w:val="0"/>
        <w:autoSpaceDN w:val="0"/>
        <w:adjustRightInd w:val="0"/>
        <w:rPr>
          <w:rFonts w:ascii="Calibri" w:eastAsia="Calibri" w:hAnsi="Calibri" w:cs="Calibri"/>
          <w:lang w:eastAsia="es-AR"/>
        </w:rPr>
      </w:pPr>
    </w:p>
    <w:p w:rsidR="00AA5A3C" w:rsidRPr="008A2866" w:rsidRDefault="00AA5A3C" w:rsidP="00AA5A3C">
      <w:pPr>
        <w:pStyle w:val="Encabezado"/>
        <w:rPr>
          <w:rFonts w:ascii="Arial" w:hAnsi="Arial"/>
        </w:rPr>
      </w:pPr>
    </w:p>
    <w:p w:rsidR="00AA5A3C" w:rsidRPr="00E151CE" w:rsidRDefault="00AA5A3C" w:rsidP="00AA5A3C">
      <w:pPr>
        <w:spacing w:line="360" w:lineRule="auto"/>
        <w:rPr>
          <w:rFonts w:ascii="Arial" w:hAnsi="Arial" w:cs="Arial"/>
          <w:color w:val="0070C0"/>
        </w:rPr>
      </w:pPr>
    </w:p>
    <w:p w:rsidR="00AA5A3C" w:rsidRPr="00117970" w:rsidRDefault="00AA5A3C" w:rsidP="00AA5A3C">
      <w:pPr>
        <w:pBdr>
          <w:top w:val="dotted" w:sz="4" w:space="1" w:color="auto"/>
        </w:pBdr>
        <w:spacing w:line="360" w:lineRule="auto"/>
        <w:ind w:right="5243"/>
        <w:rPr>
          <w:rFonts w:ascii="Arial" w:hAnsi="Arial" w:cs="Arial"/>
          <w:sz w:val="20"/>
        </w:rPr>
      </w:pPr>
      <w:r w:rsidRPr="00117970">
        <w:rPr>
          <w:rFonts w:ascii="Arial" w:hAnsi="Arial" w:cs="Arial"/>
          <w:sz w:val="20"/>
        </w:rPr>
        <w:t>Firma y aclaración – Dirección Nacional de Información Científica.</w:t>
      </w:r>
    </w:p>
    <w:p w:rsidR="00AA5A3C" w:rsidRPr="00117970" w:rsidRDefault="00AA5A3C" w:rsidP="00AA5A3C">
      <w:pPr>
        <w:spacing w:line="360" w:lineRule="auto"/>
        <w:rPr>
          <w:rFonts w:ascii="Arial" w:hAnsi="Arial" w:cs="Arial"/>
          <w:color w:val="0070C0"/>
        </w:rPr>
      </w:pPr>
    </w:p>
    <w:p w:rsidR="00AA5A3C" w:rsidRPr="00117970" w:rsidRDefault="00AA5A3C" w:rsidP="00AA5A3C">
      <w:pPr>
        <w:spacing w:line="360" w:lineRule="auto"/>
        <w:rPr>
          <w:rFonts w:ascii="Arial" w:hAnsi="Arial" w:cs="Arial"/>
          <w:lang w:val="es-ES"/>
        </w:rPr>
      </w:pPr>
    </w:p>
    <w:p w:rsidR="00AA5A3C" w:rsidRPr="00117970" w:rsidRDefault="00AA5A3C" w:rsidP="00AA5A3C">
      <w:pPr>
        <w:pBdr>
          <w:top w:val="dotted" w:sz="4" w:space="1" w:color="auto"/>
        </w:pBdr>
        <w:spacing w:line="360" w:lineRule="auto"/>
        <w:ind w:right="5243"/>
        <w:rPr>
          <w:rFonts w:ascii="Arial" w:hAnsi="Arial" w:cs="Arial"/>
          <w:sz w:val="20"/>
        </w:rPr>
      </w:pPr>
      <w:r w:rsidRPr="00117970">
        <w:rPr>
          <w:rFonts w:ascii="Arial" w:hAnsi="Arial" w:cs="Arial"/>
          <w:sz w:val="20"/>
        </w:rPr>
        <w:t>Firma y aclaración investigador</w:t>
      </w:r>
    </w:p>
    <w:p w:rsidR="00E72A77" w:rsidRDefault="00E72A77">
      <w:bookmarkStart w:id="6" w:name="_GoBack"/>
      <w:bookmarkEnd w:id="6"/>
    </w:p>
    <w:sectPr w:rsidR="00E72A77">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D8" w:rsidRPr="00757907" w:rsidRDefault="00AA5A3C" w:rsidP="000B79F8">
    <w:pPr>
      <w:pStyle w:val="Encabezado"/>
      <w:pBdr>
        <w:bottom w:val="single" w:sz="4" w:space="1" w:color="002060"/>
      </w:pBdr>
      <w:spacing w:after="240"/>
      <w:jc w:val="center"/>
    </w:pPr>
    <w:r w:rsidRPr="00117970">
      <w:rPr>
        <w:rFonts w:ascii="Arial" w:hAnsi="Arial" w:cs="Arial"/>
      </w:rPr>
      <w:t>ANEXO 2</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481"/>
    <w:multiLevelType w:val="hybridMultilevel"/>
    <w:tmpl w:val="DF5EA642"/>
    <w:lvl w:ilvl="0" w:tplc="0538B342">
      <w:start w:val="1"/>
      <w:numFmt w:val="lowerLetter"/>
      <w:lvlText w:val="%1."/>
      <w:lvlJc w:val="left"/>
      <w:pPr>
        <w:tabs>
          <w:tab w:val="num" w:pos="374"/>
        </w:tabs>
        <w:ind w:left="374" w:hanging="37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F0352A"/>
    <w:multiLevelType w:val="hybridMultilevel"/>
    <w:tmpl w:val="DF5EA642"/>
    <w:lvl w:ilvl="0" w:tplc="0538B342">
      <w:start w:val="1"/>
      <w:numFmt w:val="lowerLetter"/>
      <w:lvlText w:val="%1."/>
      <w:lvlJc w:val="left"/>
      <w:pPr>
        <w:tabs>
          <w:tab w:val="num" w:pos="374"/>
        </w:tabs>
        <w:ind w:left="374" w:hanging="37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22D078F"/>
    <w:multiLevelType w:val="hybridMultilevel"/>
    <w:tmpl w:val="23827A7A"/>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46850F5"/>
    <w:multiLevelType w:val="hybridMultilevel"/>
    <w:tmpl w:val="31A4BA8E"/>
    <w:lvl w:ilvl="0" w:tplc="E6803B8E">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C265BFE"/>
    <w:multiLevelType w:val="hybridMultilevel"/>
    <w:tmpl w:val="DF5EA642"/>
    <w:lvl w:ilvl="0" w:tplc="0538B342">
      <w:start w:val="1"/>
      <w:numFmt w:val="lowerLetter"/>
      <w:lvlText w:val="%1."/>
      <w:lvlJc w:val="left"/>
      <w:pPr>
        <w:tabs>
          <w:tab w:val="num" w:pos="374"/>
        </w:tabs>
        <w:ind w:left="374" w:hanging="37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27A22E7"/>
    <w:multiLevelType w:val="hybridMultilevel"/>
    <w:tmpl w:val="8AA42634"/>
    <w:lvl w:ilvl="0" w:tplc="DF66C68E">
      <w:start w:val="1"/>
      <w:numFmt w:val="bullet"/>
      <w:lvlText w:val="−"/>
      <w:lvlJc w:val="left"/>
      <w:pPr>
        <w:ind w:left="1080" w:hanging="360"/>
      </w:pPr>
      <w:rPr>
        <w:rFonts w:ascii="Arial" w:hAnsi="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3C"/>
    <w:rsid w:val="00AA5A3C"/>
    <w:rsid w:val="00E72A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5A3C"/>
    <w:pPr>
      <w:tabs>
        <w:tab w:val="center" w:pos="4252"/>
        <w:tab w:val="right" w:pos="8504"/>
      </w:tabs>
      <w:spacing w:after="0" w:line="240" w:lineRule="auto"/>
    </w:pPr>
  </w:style>
  <w:style w:type="character" w:customStyle="1" w:styleId="EncabezadoCar">
    <w:name w:val="Encabezado Car"/>
    <w:basedOn w:val="Fuentedeprrafopredeter"/>
    <w:link w:val="Encabezado"/>
    <w:rsid w:val="00AA5A3C"/>
  </w:style>
  <w:style w:type="character" w:styleId="Hipervnculo">
    <w:name w:val="Hyperlink"/>
    <w:uiPriority w:val="99"/>
    <w:unhideWhenUsed/>
    <w:rsid w:val="00AA5A3C"/>
    <w:rPr>
      <w:color w:val="0000FF"/>
      <w:u w:val="single"/>
    </w:rPr>
  </w:style>
  <w:style w:type="paragraph" w:styleId="TDC1">
    <w:name w:val="toc 1"/>
    <w:basedOn w:val="Normal"/>
    <w:next w:val="Normal"/>
    <w:autoRedefine/>
    <w:uiPriority w:val="39"/>
    <w:rsid w:val="00AA5A3C"/>
    <w:pPr>
      <w:tabs>
        <w:tab w:val="left" w:pos="600"/>
        <w:tab w:val="right" w:leader="dot" w:pos="7920"/>
      </w:tabs>
      <w:spacing w:before="240" w:after="120" w:line="360" w:lineRule="auto"/>
      <w:outlineLvl w:val="1"/>
    </w:pPr>
    <w:rPr>
      <w:rFonts w:ascii="Arial" w:eastAsia="Times New Roman" w:hAnsi="Arial" w:cs="Arial"/>
      <w:b/>
      <w:iCs/>
      <w:noProof/>
      <w:color w:val="00206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5A3C"/>
    <w:pPr>
      <w:tabs>
        <w:tab w:val="center" w:pos="4252"/>
        <w:tab w:val="right" w:pos="8504"/>
      </w:tabs>
      <w:spacing w:after="0" w:line="240" w:lineRule="auto"/>
    </w:pPr>
  </w:style>
  <w:style w:type="character" w:customStyle="1" w:styleId="EncabezadoCar">
    <w:name w:val="Encabezado Car"/>
    <w:basedOn w:val="Fuentedeprrafopredeter"/>
    <w:link w:val="Encabezado"/>
    <w:rsid w:val="00AA5A3C"/>
  </w:style>
  <w:style w:type="character" w:styleId="Hipervnculo">
    <w:name w:val="Hyperlink"/>
    <w:uiPriority w:val="99"/>
    <w:unhideWhenUsed/>
    <w:rsid w:val="00AA5A3C"/>
    <w:rPr>
      <w:color w:val="0000FF"/>
      <w:u w:val="single"/>
    </w:rPr>
  </w:style>
  <w:style w:type="paragraph" w:styleId="TDC1">
    <w:name w:val="toc 1"/>
    <w:basedOn w:val="Normal"/>
    <w:next w:val="Normal"/>
    <w:autoRedefine/>
    <w:uiPriority w:val="39"/>
    <w:rsid w:val="00AA5A3C"/>
    <w:pPr>
      <w:tabs>
        <w:tab w:val="left" w:pos="600"/>
        <w:tab w:val="right" w:leader="dot" w:pos="7920"/>
      </w:tabs>
      <w:spacing w:before="240" w:after="120" w:line="360" w:lineRule="auto"/>
      <w:outlineLvl w:val="1"/>
    </w:pPr>
    <w:rPr>
      <w:rFonts w:ascii="Arial" w:eastAsia="Times New Roman" w:hAnsi="Arial" w:cs="Arial"/>
      <w:b/>
      <w:iCs/>
      <w:noProof/>
      <w:color w:val="00206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GRIEGO Valeria Carina</dc:creator>
  <cp:lastModifiedBy>GRIEGO Valeria Carina</cp:lastModifiedBy>
  <cp:revision>1</cp:revision>
  <dcterms:created xsi:type="dcterms:W3CDTF">2022-04-19T17:53:00Z</dcterms:created>
  <dcterms:modified xsi:type="dcterms:W3CDTF">2022-04-19T17:53:00Z</dcterms:modified>
</cp:coreProperties>
</file>